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F66F" w14:textId="77777777" w:rsidR="006E6AC0" w:rsidRPr="0047180E" w:rsidRDefault="0047180E" w:rsidP="0047180E">
      <w:pPr>
        <w:widowControl w:val="0"/>
        <w:spacing w:after="0" w:line="240" w:lineRule="auto"/>
        <w:ind w:left="708" w:firstLine="708"/>
        <w:jc w:val="right"/>
        <w:rPr>
          <w:rFonts w:ascii="Times New Roman" w:eastAsia="Times New Roman" w:hAnsi="Times New Roman" w:cs="Times New Roman"/>
          <w:b/>
          <w:i/>
          <w:sz w:val="24"/>
          <w:szCs w:val="24"/>
          <w:lang w:val="zh-CN" w:eastAsia="ru-RU"/>
        </w:rPr>
      </w:pPr>
      <w:r>
        <w:rPr>
          <w:rFonts w:ascii="Times New Roman" w:eastAsia="Times New Roman" w:hAnsi="Times New Roman" w:cs="Times New Roman"/>
          <w:b/>
          <w:i/>
          <w:sz w:val="24"/>
          <w:szCs w:val="24"/>
          <w:lang w:val="zh-CN" w:eastAsia="ru-RU"/>
        </w:rPr>
        <w:t xml:space="preserve"> Anex</w:t>
      </w:r>
      <w:r>
        <w:rPr>
          <w:rFonts w:ascii="Times New Roman" w:eastAsiaTheme="minorEastAsia" w:hAnsi="Times New Roman" w:cs="Times New Roman" w:hint="eastAsia"/>
          <w:b/>
          <w:i/>
          <w:sz w:val="24"/>
          <w:szCs w:val="24"/>
          <w:lang w:val="zh-CN" w:eastAsia="zh-CN"/>
        </w:rPr>
        <w:t>a</w:t>
      </w:r>
      <w:r>
        <w:rPr>
          <w:rFonts w:ascii="Times New Roman" w:eastAsia="Times New Roman" w:hAnsi="Times New Roman" w:cs="Times New Roman"/>
          <w:b/>
          <w:i/>
          <w:sz w:val="24"/>
          <w:szCs w:val="24"/>
          <w:lang w:eastAsia="ru-RU"/>
        </w:rPr>
        <w:t xml:space="preserve"> 1</w:t>
      </w:r>
    </w:p>
    <w:p w14:paraId="7623D849" w14:textId="77777777" w:rsidR="00991D93" w:rsidRDefault="00991D93">
      <w:pPr>
        <w:widowControl w:val="0"/>
        <w:spacing w:after="0" w:line="240" w:lineRule="auto"/>
        <w:ind w:left="708" w:firstLine="708"/>
        <w:jc w:val="center"/>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 xml:space="preserve">PLANUL </w:t>
      </w:r>
    </w:p>
    <w:p w14:paraId="582D7229" w14:textId="2234E92C" w:rsidR="006E6AC0" w:rsidRDefault="00991D93">
      <w:pPr>
        <w:widowControl w:val="0"/>
        <w:spacing w:after="0" w:line="240" w:lineRule="auto"/>
        <w:ind w:left="708" w:firstLine="708"/>
        <w:jc w:val="center"/>
        <w:rPr>
          <w:rFonts w:ascii="Times New Roman" w:eastAsia="Times New Roman" w:hAnsi="Times New Roman" w:cs="Times New Roman"/>
          <w:b/>
          <w:sz w:val="24"/>
          <w:szCs w:val="24"/>
          <w:lang w:val="zh-CN" w:eastAsia="ru-RU"/>
        </w:rPr>
      </w:pPr>
      <w:r>
        <w:rPr>
          <w:rFonts w:ascii="Times New Roman" w:eastAsiaTheme="minorEastAsia" w:hAnsi="Times New Roman" w:cs="Times New Roman"/>
          <w:b/>
          <w:sz w:val="24"/>
          <w:szCs w:val="24"/>
          <w:lang w:eastAsia="zh-CN"/>
        </w:rPr>
        <w:t xml:space="preserve">de admitere </w:t>
      </w:r>
      <w:r w:rsidR="0047180E">
        <w:rPr>
          <w:rFonts w:ascii="Times New Roman" w:eastAsia="Times New Roman" w:hAnsi="Times New Roman" w:cs="Times New Roman"/>
          <w:b/>
          <w:sz w:val="24"/>
          <w:szCs w:val="24"/>
          <w:lang w:val="zh-CN" w:eastAsia="ru-RU"/>
        </w:rPr>
        <w:t>pentru anul universitar 202</w:t>
      </w:r>
      <w:r w:rsidR="00B01AE1">
        <w:rPr>
          <w:rFonts w:ascii="Times New Roman" w:eastAsia="Times New Roman" w:hAnsi="Times New Roman" w:cs="Times New Roman"/>
          <w:b/>
          <w:sz w:val="24"/>
          <w:szCs w:val="24"/>
          <w:lang w:eastAsia="ru-RU"/>
        </w:rPr>
        <w:t>5</w:t>
      </w:r>
      <w:r w:rsidR="0047180E">
        <w:rPr>
          <w:rFonts w:ascii="Times New Roman" w:eastAsia="Times New Roman" w:hAnsi="Times New Roman" w:cs="Times New Roman"/>
          <w:b/>
          <w:sz w:val="24"/>
          <w:szCs w:val="24"/>
          <w:lang w:val="zh-CN" w:eastAsia="ru-RU"/>
        </w:rPr>
        <w:t>-202</w:t>
      </w:r>
      <w:r w:rsidR="00B01AE1">
        <w:rPr>
          <w:rFonts w:ascii="Times New Roman" w:eastAsia="Times New Roman" w:hAnsi="Times New Roman" w:cs="Times New Roman"/>
          <w:b/>
          <w:sz w:val="24"/>
          <w:szCs w:val="24"/>
          <w:lang w:eastAsia="ru-RU"/>
        </w:rPr>
        <w:t>6</w:t>
      </w:r>
      <w:r w:rsidR="00BC1386">
        <w:rPr>
          <w:rFonts w:ascii="Times New Roman" w:eastAsia="Times New Roman" w:hAnsi="Times New Roman" w:cs="Times New Roman"/>
          <w:b/>
          <w:sz w:val="24"/>
          <w:szCs w:val="24"/>
          <w:lang w:val="zh-CN" w:eastAsia="ru-RU"/>
        </w:rPr>
        <w:t>,</w:t>
      </w:r>
    </w:p>
    <w:p w14:paraId="628182A8" w14:textId="77777777" w:rsidR="006E6AC0" w:rsidRDefault="00BC1386">
      <w:pPr>
        <w:widowControl w:val="0"/>
        <w:spacing w:after="0" w:line="240" w:lineRule="auto"/>
        <w:ind w:left="708" w:firstLine="708"/>
        <w:jc w:val="center"/>
        <w:rPr>
          <w:rFonts w:ascii="Times New Roman" w:eastAsia="Times New Roman" w:hAnsi="Times New Roman" w:cs="Times New Roman"/>
          <w:b/>
          <w:sz w:val="24"/>
          <w:szCs w:val="24"/>
          <w:lang w:val="zh-CN" w:eastAsia="ru-RU"/>
        </w:rPr>
      </w:pPr>
      <w:r>
        <w:rPr>
          <w:rFonts w:ascii="Times New Roman" w:eastAsia="Times New Roman" w:hAnsi="Times New Roman" w:cs="Times New Roman"/>
          <w:b/>
          <w:sz w:val="24"/>
          <w:szCs w:val="24"/>
          <w:lang w:val="zh-CN" w:eastAsia="ru-RU"/>
        </w:rPr>
        <w:t>pe specialități,  ciclul I (studii superioare de licență)</w:t>
      </w:r>
    </w:p>
    <w:p w14:paraId="1D7E5939" w14:textId="77777777" w:rsidR="006E6AC0" w:rsidRDefault="006E6AC0">
      <w:pPr>
        <w:widowControl w:val="0"/>
        <w:spacing w:after="0" w:line="240" w:lineRule="auto"/>
        <w:ind w:left="708" w:firstLine="708"/>
        <w:rPr>
          <w:rFonts w:ascii="Times New Roman" w:eastAsia="Times New Roman" w:hAnsi="Times New Roman" w:cs="Times New Roman"/>
          <w:sz w:val="24"/>
          <w:szCs w:val="24"/>
          <w:lang w:val="zh-CN" w:eastAsia="ru-RU"/>
        </w:rPr>
      </w:pPr>
    </w:p>
    <w:tbl>
      <w:tblPr>
        <w:tblpPr w:leftFromText="180" w:rightFromText="180" w:vertAnchor="text" w:horzAnchor="margin" w:tblpXSpec="center" w:tblpY="134"/>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3118"/>
        <w:gridCol w:w="709"/>
        <w:gridCol w:w="850"/>
        <w:gridCol w:w="567"/>
        <w:gridCol w:w="709"/>
        <w:gridCol w:w="709"/>
        <w:gridCol w:w="567"/>
        <w:gridCol w:w="567"/>
        <w:gridCol w:w="567"/>
        <w:gridCol w:w="709"/>
        <w:gridCol w:w="567"/>
        <w:gridCol w:w="1275"/>
        <w:gridCol w:w="567"/>
        <w:gridCol w:w="708"/>
        <w:gridCol w:w="709"/>
        <w:gridCol w:w="709"/>
      </w:tblGrid>
      <w:tr w:rsidR="007D5019" w14:paraId="4C595E0C" w14:textId="77777777" w:rsidTr="00495FAD">
        <w:trPr>
          <w:trHeight w:val="588"/>
        </w:trPr>
        <w:tc>
          <w:tcPr>
            <w:tcW w:w="562" w:type="dxa"/>
            <w:vMerge w:val="restart"/>
            <w:vAlign w:val="center"/>
          </w:tcPr>
          <w:p w14:paraId="1331B2A8" w14:textId="77777777" w:rsidR="007D5019" w:rsidRDefault="007D5019" w:rsidP="0047180E">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Nr.</w:t>
            </w:r>
          </w:p>
          <w:p w14:paraId="749F8D6D" w14:textId="77777777" w:rsidR="007D5019" w:rsidRDefault="007D5019" w:rsidP="0047180E">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d/o</w:t>
            </w:r>
          </w:p>
        </w:tc>
        <w:tc>
          <w:tcPr>
            <w:tcW w:w="993" w:type="dxa"/>
            <w:vMerge w:val="restart"/>
            <w:vAlign w:val="center"/>
          </w:tcPr>
          <w:p w14:paraId="280189DB" w14:textId="77777777" w:rsidR="007D5019" w:rsidRDefault="007D5019" w:rsidP="0047180E">
            <w:pPr>
              <w:spacing w:after="0" w:line="240" w:lineRule="auto"/>
              <w:ind w:left="-108" w:right="-108"/>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Codul specialității</w:t>
            </w:r>
          </w:p>
        </w:tc>
        <w:tc>
          <w:tcPr>
            <w:tcW w:w="3118" w:type="dxa"/>
            <w:vMerge w:val="restart"/>
            <w:vAlign w:val="center"/>
          </w:tcPr>
          <w:p w14:paraId="5E1268C1" w14:textId="77777777" w:rsidR="007D5019" w:rsidRPr="0047180E" w:rsidRDefault="007D5019" w:rsidP="0047180E">
            <w:pPr>
              <w:spacing w:after="0" w:line="240" w:lineRule="auto"/>
              <w:jc w:val="center"/>
              <w:rPr>
                <w:rFonts w:ascii="Times New Roman" w:eastAsia="Times New Roman" w:hAnsi="Times New Roman" w:cs="Times New Roman"/>
                <w:b/>
                <w:sz w:val="20"/>
                <w:szCs w:val="20"/>
                <w:lang w:eastAsia="ru-RU"/>
              </w:rPr>
            </w:pPr>
            <w:r w:rsidRPr="0047180E">
              <w:rPr>
                <w:rFonts w:ascii="Times New Roman" w:eastAsia="Times New Roman" w:hAnsi="Times New Roman" w:cs="Times New Roman"/>
                <w:b/>
                <w:sz w:val="20"/>
                <w:szCs w:val="20"/>
                <w:lang w:eastAsia="ru-RU"/>
              </w:rPr>
              <w:t>Denumirea programului</w:t>
            </w:r>
          </w:p>
        </w:tc>
        <w:tc>
          <w:tcPr>
            <w:tcW w:w="1559" w:type="dxa"/>
            <w:gridSpan w:val="2"/>
            <w:vMerge w:val="restart"/>
          </w:tcPr>
          <w:p w14:paraId="034997EC" w14:textId="77777777" w:rsidR="007D5019" w:rsidRPr="0047180E" w:rsidRDefault="007D5019" w:rsidP="0047180E">
            <w:pPr>
              <w:spacing w:after="0" w:line="240" w:lineRule="auto"/>
              <w:jc w:val="center"/>
              <w:rPr>
                <w:rFonts w:ascii="Times New Roman" w:eastAsia="Times New Roman" w:hAnsi="Times New Roman" w:cs="Times New Roman"/>
                <w:b/>
                <w:sz w:val="20"/>
                <w:szCs w:val="20"/>
                <w:lang w:eastAsia="ru-RU"/>
              </w:rPr>
            </w:pPr>
          </w:p>
          <w:p w14:paraId="3955EA1D" w14:textId="77777777" w:rsidR="007D5019" w:rsidRPr="0047180E" w:rsidRDefault="007D5019" w:rsidP="0047180E">
            <w:pPr>
              <w:spacing w:after="0" w:line="240" w:lineRule="auto"/>
              <w:jc w:val="center"/>
              <w:rPr>
                <w:rFonts w:ascii="Times New Roman" w:eastAsia="Times New Roman" w:hAnsi="Times New Roman" w:cs="Times New Roman"/>
                <w:b/>
                <w:sz w:val="20"/>
                <w:szCs w:val="20"/>
                <w:lang w:eastAsia="ru-RU"/>
              </w:rPr>
            </w:pPr>
            <w:r w:rsidRPr="0047180E">
              <w:rPr>
                <w:rFonts w:ascii="Times New Roman" w:eastAsia="Times New Roman" w:hAnsi="Times New Roman" w:cs="Times New Roman"/>
                <w:b/>
                <w:sz w:val="20"/>
                <w:szCs w:val="20"/>
                <w:lang w:eastAsia="ru-RU"/>
              </w:rPr>
              <w:t>Total Plan</w:t>
            </w:r>
          </w:p>
        </w:tc>
        <w:tc>
          <w:tcPr>
            <w:tcW w:w="6237" w:type="dxa"/>
            <w:gridSpan w:val="9"/>
            <w:vAlign w:val="center"/>
          </w:tcPr>
          <w:p w14:paraId="684FA7F9" w14:textId="0ECB1C2B" w:rsidR="007D5019" w:rsidRPr="0047180E" w:rsidRDefault="007D5019" w:rsidP="007D5019">
            <w:pPr>
              <w:spacing w:after="0" w:line="240" w:lineRule="auto"/>
              <w:jc w:val="center"/>
              <w:rPr>
                <w:rFonts w:ascii="Times New Roman" w:eastAsia="Times New Roman" w:hAnsi="Times New Roman" w:cs="Times New Roman"/>
                <w:b/>
                <w:sz w:val="20"/>
                <w:szCs w:val="20"/>
                <w:lang w:eastAsia="ru-RU"/>
              </w:rPr>
            </w:pPr>
            <w:r w:rsidRPr="0047180E">
              <w:rPr>
                <w:rFonts w:ascii="Times New Roman" w:eastAsia="Times New Roman" w:hAnsi="Times New Roman" w:cs="Times New Roman"/>
                <w:b/>
                <w:sz w:val="20"/>
                <w:szCs w:val="20"/>
                <w:lang w:eastAsia="ru-RU"/>
              </w:rPr>
              <w:t>Locuri Buget</w:t>
            </w:r>
            <w:r>
              <w:rPr>
                <w:rFonts w:ascii="Times New Roman" w:eastAsia="Times New Roman" w:hAnsi="Times New Roman" w:cs="Times New Roman"/>
                <w:b/>
                <w:sz w:val="20"/>
                <w:szCs w:val="20"/>
                <w:lang w:eastAsia="ru-RU"/>
              </w:rPr>
              <w:t>*</w:t>
            </w:r>
          </w:p>
        </w:tc>
        <w:tc>
          <w:tcPr>
            <w:tcW w:w="1275" w:type="dxa"/>
            <w:gridSpan w:val="2"/>
            <w:vMerge w:val="restart"/>
            <w:tcBorders>
              <w:top w:val="single" w:sz="4" w:space="0" w:color="auto"/>
            </w:tcBorders>
          </w:tcPr>
          <w:p w14:paraId="04456357" w14:textId="11A7AAC9" w:rsidR="007D5019" w:rsidRPr="0047180E" w:rsidRDefault="007D5019" w:rsidP="003B7096">
            <w:pPr>
              <w:spacing w:after="0" w:line="240" w:lineRule="auto"/>
              <w:rPr>
                <w:rFonts w:ascii="Times New Roman" w:eastAsia="Times New Roman" w:hAnsi="Times New Roman" w:cs="Times New Roman"/>
                <w:b/>
                <w:sz w:val="20"/>
                <w:szCs w:val="20"/>
                <w:lang w:eastAsia="ru-RU"/>
              </w:rPr>
            </w:pPr>
          </w:p>
          <w:p w14:paraId="7500BB45" w14:textId="77777777" w:rsidR="007D5019" w:rsidRPr="0047180E" w:rsidRDefault="007D5019" w:rsidP="003B7096">
            <w:pPr>
              <w:spacing w:after="0" w:line="240" w:lineRule="auto"/>
              <w:rPr>
                <w:rFonts w:ascii="Times New Roman" w:eastAsia="Times New Roman" w:hAnsi="Times New Roman" w:cs="Times New Roman"/>
                <w:b/>
                <w:sz w:val="20"/>
                <w:szCs w:val="20"/>
                <w:lang w:eastAsia="ru-RU"/>
              </w:rPr>
            </w:pPr>
            <w:r w:rsidRPr="0047180E">
              <w:rPr>
                <w:rFonts w:ascii="Times New Roman" w:eastAsia="Times New Roman" w:hAnsi="Times New Roman" w:cs="Times New Roman"/>
                <w:b/>
                <w:sz w:val="20"/>
                <w:szCs w:val="20"/>
                <w:lang w:eastAsia="ru-RU"/>
              </w:rPr>
              <w:t>Locuri la contract*</w:t>
            </w:r>
            <w:r>
              <w:rPr>
                <w:rFonts w:ascii="Times New Roman" w:eastAsia="Times New Roman" w:hAnsi="Times New Roman" w:cs="Times New Roman"/>
                <w:b/>
                <w:sz w:val="20"/>
                <w:szCs w:val="20"/>
                <w:lang w:eastAsia="ru-RU"/>
              </w:rPr>
              <w:t>*</w:t>
            </w:r>
          </w:p>
        </w:tc>
        <w:tc>
          <w:tcPr>
            <w:tcW w:w="1418" w:type="dxa"/>
            <w:gridSpan w:val="2"/>
            <w:vMerge w:val="restart"/>
            <w:tcBorders>
              <w:top w:val="single" w:sz="4" w:space="0" w:color="auto"/>
            </w:tcBorders>
          </w:tcPr>
          <w:p w14:paraId="381D4EE3" w14:textId="77777777" w:rsidR="007D5019" w:rsidRDefault="007D5019" w:rsidP="003B7096">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Cetățeni străini</w:t>
            </w:r>
          </w:p>
          <w:p w14:paraId="57682804" w14:textId="77777777" w:rsidR="007D5019" w:rsidRDefault="007D5019" w:rsidP="003B7096">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(buget+</w:t>
            </w:r>
          </w:p>
          <w:p w14:paraId="51D3FB37" w14:textId="77777777" w:rsidR="007D5019" w:rsidRPr="0047180E" w:rsidRDefault="007D5019" w:rsidP="003B7096">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contract)***</w:t>
            </w:r>
          </w:p>
        </w:tc>
      </w:tr>
      <w:tr w:rsidR="007D5019" w14:paraId="7958C044" w14:textId="77777777" w:rsidTr="007D5019">
        <w:trPr>
          <w:trHeight w:val="499"/>
        </w:trPr>
        <w:tc>
          <w:tcPr>
            <w:tcW w:w="562" w:type="dxa"/>
            <w:vMerge/>
            <w:vAlign w:val="center"/>
          </w:tcPr>
          <w:p w14:paraId="1B79CFDF" w14:textId="77777777" w:rsidR="007D5019" w:rsidRDefault="007D5019" w:rsidP="0047180E">
            <w:pPr>
              <w:spacing w:after="0" w:line="240" w:lineRule="auto"/>
              <w:jc w:val="center"/>
              <w:rPr>
                <w:rFonts w:ascii="Times New Roman" w:eastAsia="Times New Roman" w:hAnsi="Times New Roman" w:cs="Times New Roman"/>
                <w:b/>
                <w:sz w:val="18"/>
                <w:szCs w:val="18"/>
                <w:lang w:eastAsia="ru-RU"/>
              </w:rPr>
            </w:pPr>
          </w:p>
        </w:tc>
        <w:tc>
          <w:tcPr>
            <w:tcW w:w="993" w:type="dxa"/>
            <w:vMerge/>
            <w:vAlign w:val="center"/>
          </w:tcPr>
          <w:p w14:paraId="2B286BDD" w14:textId="77777777" w:rsidR="007D5019" w:rsidRDefault="007D5019" w:rsidP="0047180E">
            <w:pPr>
              <w:spacing w:after="0" w:line="240" w:lineRule="auto"/>
              <w:ind w:left="-108" w:right="-108"/>
              <w:jc w:val="center"/>
              <w:rPr>
                <w:rFonts w:ascii="Times New Roman" w:eastAsia="Times New Roman" w:hAnsi="Times New Roman" w:cs="Times New Roman"/>
                <w:b/>
                <w:sz w:val="18"/>
                <w:szCs w:val="18"/>
                <w:lang w:eastAsia="ru-RU"/>
              </w:rPr>
            </w:pPr>
          </w:p>
        </w:tc>
        <w:tc>
          <w:tcPr>
            <w:tcW w:w="3118" w:type="dxa"/>
            <w:vMerge/>
            <w:vAlign w:val="center"/>
          </w:tcPr>
          <w:p w14:paraId="48BECC8F" w14:textId="77777777" w:rsidR="007D5019" w:rsidRPr="0047180E" w:rsidRDefault="007D5019" w:rsidP="0047180E">
            <w:pPr>
              <w:spacing w:after="0" w:line="240" w:lineRule="auto"/>
              <w:jc w:val="center"/>
              <w:rPr>
                <w:rFonts w:ascii="Times New Roman" w:eastAsia="Times New Roman" w:hAnsi="Times New Roman" w:cs="Times New Roman"/>
                <w:b/>
                <w:sz w:val="20"/>
                <w:szCs w:val="20"/>
                <w:lang w:eastAsia="ru-RU"/>
              </w:rPr>
            </w:pPr>
          </w:p>
        </w:tc>
        <w:tc>
          <w:tcPr>
            <w:tcW w:w="1559" w:type="dxa"/>
            <w:gridSpan w:val="2"/>
            <w:vMerge/>
          </w:tcPr>
          <w:p w14:paraId="5ABA6A88" w14:textId="77777777" w:rsidR="007D5019" w:rsidRPr="0047180E" w:rsidRDefault="007D5019" w:rsidP="0047180E">
            <w:pPr>
              <w:spacing w:after="0" w:line="240" w:lineRule="auto"/>
              <w:jc w:val="center"/>
              <w:rPr>
                <w:rFonts w:ascii="Times New Roman" w:eastAsia="Times New Roman" w:hAnsi="Times New Roman" w:cs="Times New Roman"/>
                <w:b/>
                <w:sz w:val="20"/>
                <w:szCs w:val="20"/>
                <w:lang w:eastAsia="ru-RU"/>
              </w:rPr>
            </w:pPr>
          </w:p>
        </w:tc>
        <w:tc>
          <w:tcPr>
            <w:tcW w:w="1276" w:type="dxa"/>
            <w:gridSpan w:val="2"/>
            <w:vAlign w:val="center"/>
          </w:tcPr>
          <w:p w14:paraId="3C95C26A" w14:textId="77777777" w:rsidR="007D5019" w:rsidRPr="0047180E" w:rsidRDefault="007D5019" w:rsidP="0047180E">
            <w:pPr>
              <w:spacing w:after="0" w:line="240" w:lineRule="auto"/>
              <w:jc w:val="center"/>
              <w:rPr>
                <w:rFonts w:ascii="Times New Roman" w:eastAsia="Times New Roman" w:hAnsi="Times New Roman" w:cs="Times New Roman"/>
                <w:b/>
                <w:sz w:val="20"/>
                <w:szCs w:val="20"/>
                <w:lang w:eastAsia="ru-RU"/>
              </w:rPr>
            </w:pPr>
            <w:r w:rsidRPr="0047180E">
              <w:rPr>
                <w:rFonts w:ascii="Times New Roman" w:eastAsia="Times New Roman" w:hAnsi="Times New Roman" w:cs="Times New Roman"/>
                <w:b/>
                <w:sz w:val="20"/>
                <w:szCs w:val="20"/>
                <w:lang w:eastAsia="ru-RU"/>
              </w:rPr>
              <w:t>Total</w:t>
            </w:r>
          </w:p>
        </w:tc>
        <w:tc>
          <w:tcPr>
            <w:tcW w:w="1276" w:type="dxa"/>
            <w:gridSpan w:val="2"/>
            <w:tcBorders>
              <w:top w:val="single" w:sz="4" w:space="0" w:color="auto"/>
            </w:tcBorders>
            <w:vAlign w:val="center"/>
          </w:tcPr>
          <w:p w14:paraId="585042A2" w14:textId="77777777"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BAC</w:t>
            </w:r>
          </w:p>
        </w:tc>
        <w:tc>
          <w:tcPr>
            <w:tcW w:w="1134" w:type="dxa"/>
            <w:gridSpan w:val="2"/>
            <w:tcBorders>
              <w:top w:val="single" w:sz="4" w:space="0" w:color="auto"/>
            </w:tcBorders>
            <w:vAlign w:val="center"/>
          </w:tcPr>
          <w:p w14:paraId="1A1930CC" w14:textId="77777777"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Colegii</w:t>
            </w:r>
          </w:p>
        </w:tc>
        <w:tc>
          <w:tcPr>
            <w:tcW w:w="1276" w:type="dxa"/>
            <w:gridSpan w:val="2"/>
            <w:tcBorders>
              <w:top w:val="single" w:sz="4" w:space="0" w:color="auto"/>
            </w:tcBorders>
          </w:tcPr>
          <w:p w14:paraId="764FE25A" w14:textId="77777777" w:rsidR="007D5019" w:rsidRDefault="007D5019" w:rsidP="0047180E">
            <w:pPr>
              <w:spacing w:after="0" w:line="240" w:lineRule="auto"/>
              <w:jc w:val="center"/>
              <w:rPr>
                <w:rFonts w:ascii="Times New Roman" w:eastAsia="Times New Roman" w:hAnsi="Times New Roman" w:cs="Times New Roman"/>
                <w:sz w:val="20"/>
                <w:szCs w:val="20"/>
                <w:lang w:eastAsia="ru-RU"/>
              </w:rPr>
            </w:pPr>
          </w:p>
          <w:p w14:paraId="4E723497" w14:textId="50AF7608"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Cota 15%</w:t>
            </w:r>
          </w:p>
        </w:tc>
        <w:tc>
          <w:tcPr>
            <w:tcW w:w="1275" w:type="dxa"/>
          </w:tcPr>
          <w:p w14:paraId="5B958C3C" w14:textId="77777777" w:rsidR="007D5019" w:rsidRDefault="007D5019" w:rsidP="0047180E">
            <w:pPr>
              <w:spacing w:after="0" w:line="240" w:lineRule="auto"/>
              <w:jc w:val="center"/>
              <w:rPr>
                <w:rFonts w:ascii="Times New Roman" w:eastAsia="Times New Roman" w:hAnsi="Times New Roman" w:cs="Times New Roman"/>
                <w:bCs/>
                <w:sz w:val="20"/>
                <w:szCs w:val="20"/>
                <w:lang w:eastAsia="ru-RU"/>
              </w:rPr>
            </w:pPr>
          </w:p>
          <w:p w14:paraId="42367329" w14:textId="71AB818A" w:rsidR="007D5019" w:rsidRPr="007D5019" w:rsidRDefault="007D5019" w:rsidP="0047180E">
            <w:pPr>
              <w:spacing w:after="0" w:line="240" w:lineRule="auto"/>
              <w:jc w:val="center"/>
              <w:rPr>
                <w:rFonts w:ascii="Times New Roman" w:eastAsia="Times New Roman" w:hAnsi="Times New Roman" w:cs="Times New Roman"/>
                <w:bCs/>
                <w:sz w:val="20"/>
                <w:szCs w:val="20"/>
                <w:lang w:eastAsia="ru-RU"/>
              </w:rPr>
            </w:pPr>
            <w:r w:rsidRPr="007D5019">
              <w:rPr>
                <w:rFonts w:ascii="Times New Roman" w:eastAsia="Times New Roman" w:hAnsi="Times New Roman" w:cs="Times New Roman"/>
                <w:bCs/>
                <w:sz w:val="20"/>
                <w:szCs w:val="20"/>
                <w:lang w:eastAsia="ru-RU"/>
              </w:rPr>
              <w:t>Diasporă</w:t>
            </w:r>
          </w:p>
        </w:tc>
        <w:tc>
          <w:tcPr>
            <w:tcW w:w="1275" w:type="dxa"/>
            <w:gridSpan w:val="2"/>
            <w:vMerge/>
          </w:tcPr>
          <w:p w14:paraId="0E5874E0" w14:textId="52EBFC2F" w:rsidR="007D5019" w:rsidRPr="0047180E" w:rsidRDefault="007D5019" w:rsidP="0047180E">
            <w:pPr>
              <w:spacing w:after="0" w:line="240" w:lineRule="auto"/>
              <w:jc w:val="center"/>
              <w:rPr>
                <w:rFonts w:ascii="Times New Roman" w:eastAsia="Times New Roman" w:hAnsi="Times New Roman" w:cs="Times New Roman"/>
                <w:b/>
                <w:sz w:val="20"/>
                <w:szCs w:val="20"/>
                <w:lang w:eastAsia="ru-RU"/>
              </w:rPr>
            </w:pPr>
          </w:p>
        </w:tc>
        <w:tc>
          <w:tcPr>
            <w:tcW w:w="1418" w:type="dxa"/>
            <w:gridSpan w:val="2"/>
            <w:vMerge/>
          </w:tcPr>
          <w:p w14:paraId="72887E0D" w14:textId="77777777" w:rsidR="007D5019" w:rsidRPr="0047180E" w:rsidRDefault="007D5019" w:rsidP="0047180E">
            <w:pPr>
              <w:spacing w:after="0" w:line="240" w:lineRule="auto"/>
              <w:jc w:val="center"/>
              <w:rPr>
                <w:rFonts w:ascii="Times New Roman" w:eastAsia="Times New Roman" w:hAnsi="Times New Roman" w:cs="Times New Roman"/>
                <w:b/>
                <w:sz w:val="20"/>
                <w:szCs w:val="20"/>
                <w:lang w:eastAsia="ru-RU"/>
              </w:rPr>
            </w:pPr>
          </w:p>
        </w:tc>
      </w:tr>
      <w:tr w:rsidR="007D5019" w14:paraId="08367EEB" w14:textId="77777777" w:rsidTr="007D5019">
        <w:trPr>
          <w:trHeight w:val="318"/>
        </w:trPr>
        <w:tc>
          <w:tcPr>
            <w:tcW w:w="562" w:type="dxa"/>
            <w:vMerge/>
            <w:vAlign w:val="center"/>
          </w:tcPr>
          <w:p w14:paraId="5CD4E12B" w14:textId="77777777" w:rsidR="007D5019" w:rsidRDefault="007D5019" w:rsidP="0047180E">
            <w:pPr>
              <w:spacing w:after="0" w:line="240" w:lineRule="auto"/>
              <w:jc w:val="center"/>
              <w:rPr>
                <w:rFonts w:ascii="Times New Roman" w:eastAsia="Times New Roman" w:hAnsi="Times New Roman" w:cs="Times New Roman"/>
                <w:sz w:val="24"/>
                <w:szCs w:val="24"/>
                <w:lang w:eastAsia="ru-RU"/>
              </w:rPr>
            </w:pPr>
          </w:p>
        </w:tc>
        <w:tc>
          <w:tcPr>
            <w:tcW w:w="993" w:type="dxa"/>
            <w:vMerge/>
            <w:vAlign w:val="center"/>
          </w:tcPr>
          <w:p w14:paraId="6DCF212F" w14:textId="77777777" w:rsidR="007D5019" w:rsidRDefault="007D5019" w:rsidP="0047180E">
            <w:pPr>
              <w:spacing w:after="0" w:line="240" w:lineRule="auto"/>
              <w:jc w:val="center"/>
              <w:rPr>
                <w:rFonts w:ascii="Times New Roman" w:eastAsia="Times New Roman" w:hAnsi="Times New Roman" w:cs="Times New Roman"/>
                <w:sz w:val="24"/>
                <w:szCs w:val="24"/>
                <w:lang w:eastAsia="ru-RU"/>
              </w:rPr>
            </w:pPr>
          </w:p>
        </w:tc>
        <w:tc>
          <w:tcPr>
            <w:tcW w:w="3118" w:type="dxa"/>
            <w:vMerge/>
            <w:vAlign w:val="center"/>
          </w:tcPr>
          <w:p w14:paraId="3E38FDDD" w14:textId="77777777"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p>
        </w:tc>
        <w:tc>
          <w:tcPr>
            <w:tcW w:w="709" w:type="dxa"/>
          </w:tcPr>
          <w:p w14:paraId="2B6FCF71" w14:textId="77777777"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 xml:space="preserve">zi </w:t>
            </w:r>
          </w:p>
        </w:tc>
        <w:tc>
          <w:tcPr>
            <w:tcW w:w="850" w:type="dxa"/>
          </w:tcPr>
          <w:p w14:paraId="7B75F8D0" w14:textId="77777777"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f/r</w:t>
            </w:r>
          </w:p>
        </w:tc>
        <w:tc>
          <w:tcPr>
            <w:tcW w:w="567" w:type="dxa"/>
            <w:vAlign w:val="center"/>
          </w:tcPr>
          <w:p w14:paraId="77D750CD" w14:textId="77777777"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zi</w:t>
            </w:r>
          </w:p>
        </w:tc>
        <w:tc>
          <w:tcPr>
            <w:tcW w:w="709" w:type="dxa"/>
            <w:vAlign w:val="center"/>
          </w:tcPr>
          <w:p w14:paraId="1A43B173" w14:textId="77777777"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f/r</w:t>
            </w:r>
          </w:p>
        </w:tc>
        <w:tc>
          <w:tcPr>
            <w:tcW w:w="709" w:type="dxa"/>
            <w:vAlign w:val="center"/>
          </w:tcPr>
          <w:p w14:paraId="31FB4EB0" w14:textId="77777777"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zi</w:t>
            </w:r>
          </w:p>
        </w:tc>
        <w:tc>
          <w:tcPr>
            <w:tcW w:w="567" w:type="dxa"/>
            <w:vAlign w:val="center"/>
          </w:tcPr>
          <w:p w14:paraId="11067B79" w14:textId="77777777"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f/r</w:t>
            </w:r>
          </w:p>
        </w:tc>
        <w:tc>
          <w:tcPr>
            <w:tcW w:w="567" w:type="dxa"/>
            <w:vAlign w:val="center"/>
          </w:tcPr>
          <w:p w14:paraId="40BB9A03" w14:textId="77777777"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zi</w:t>
            </w:r>
          </w:p>
        </w:tc>
        <w:tc>
          <w:tcPr>
            <w:tcW w:w="567" w:type="dxa"/>
            <w:vAlign w:val="center"/>
          </w:tcPr>
          <w:p w14:paraId="781042BF" w14:textId="77777777"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f/r</w:t>
            </w:r>
          </w:p>
        </w:tc>
        <w:tc>
          <w:tcPr>
            <w:tcW w:w="709" w:type="dxa"/>
          </w:tcPr>
          <w:p w14:paraId="22DD9B8A" w14:textId="77777777"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zi</w:t>
            </w:r>
          </w:p>
        </w:tc>
        <w:tc>
          <w:tcPr>
            <w:tcW w:w="567" w:type="dxa"/>
          </w:tcPr>
          <w:p w14:paraId="2AA4C43E" w14:textId="77777777" w:rsidR="007D5019" w:rsidRPr="0047180E" w:rsidRDefault="007D5019" w:rsidP="0047180E">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f/r</w:t>
            </w:r>
          </w:p>
        </w:tc>
        <w:tc>
          <w:tcPr>
            <w:tcW w:w="1275" w:type="dxa"/>
          </w:tcPr>
          <w:p w14:paraId="40C65F52" w14:textId="749747F4" w:rsidR="007D5019" w:rsidRPr="0047180E" w:rsidRDefault="007D5019" w:rsidP="0047180E">
            <w:pPr>
              <w:spacing w:after="0" w:line="240" w:lineRule="auto"/>
              <w:ind w:firstLine="4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zi</w:t>
            </w:r>
          </w:p>
        </w:tc>
        <w:tc>
          <w:tcPr>
            <w:tcW w:w="567" w:type="dxa"/>
            <w:vAlign w:val="center"/>
          </w:tcPr>
          <w:p w14:paraId="0E094077" w14:textId="3DECCECD" w:rsidR="007D5019" w:rsidRPr="0047180E" w:rsidRDefault="007D5019" w:rsidP="0047180E">
            <w:pPr>
              <w:spacing w:after="0" w:line="240" w:lineRule="auto"/>
              <w:ind w:firstLine="49"/>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zi</w:t>
            </w:r>
          </w:p>
        </w:tc>
        <w:tc>
          <w:tcPr>
            <w:tcW w:w="708" w:type="dxa"/>
            <w:vAlign w:val="center"/>
          </w:tcPr>
          <w:p w14:paraId="13FAC2B7" w14:textId="77777777" w:rsidR="007D5019" w:rsidRPr="0047180E" w:rsidRDefault="007D5019" w:rsidP="0047180E">
            <w:pPr>
              <w:spacing w:after="0" w:line="240" w:lineRule="auto"/>
              <w:ind w:firstLine="49"/>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f/r</w:t>
            </w:r>
          </w:p>
        </w:tc>
        <w:tc>
          <w:tcPr>
            <w:tcW w:w="709" w:type="dxa"/>
          </w:tcPr>
          <w:p w14:paraId="160CA3C6" w14:textId="77777777" w:rsidR="007D5019" w:rsidRPr="0047180E" w:rsidRDefault="007D5019" w:rsidP="0047180E">
            <w:pPr>
              <w:spacing w:after="0" w:line="240" w:lineRule="auto"/>
              <w:ind w:firstLine="4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zi</w:t>
            </w:r>
          </w:p>
        </w:tc>
        <w:tc>
          <w:tcPr>
            <w:tcW w:w="709" w:type="dxa"/>
          </w:tcPr>
          <w:p w14:paraId="7DF3ACBB" w14:textId="77777777" w:rsidR="007D5019" w:rsidRPr="0047180E" w:rsidRDefault="007D5019" w:rsidP="0047180E">
            <w:pPr>
              <w:spacing w:after="0" w:line="240" w:lineRule="auto"/>
              <w:ind w:firstLine="4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f/r</w:t>
            </w:r>
          </w:p>
        </w:tc>
      </w:tr>
      <w:tr w:rsidR="007D5019" w14:paraId="3940D9C9" w14:textId="77777777" w:rsidTr="007D5019">
        <w:trPr>
          <w:trHeight w:val="373"/>
        </w:trPr>
        <w:tc>
          <w:tcPr>
            <w:tcW w:w="562" w:type="dxa"/>
            <w:vAlign w:val="center"/>
          </w:tcPr>
          <w:p w14:paraId="2DAFAFF3" w14:textId="77777777" w:rsidR="007D5019" w:rsidRDefault="007D5019" w:rsidP="00575A27">
            <w:pPr>
              <w:numPr>
                <w:ilvl w:val="0"/>
                <w:numId w:val="1"/>
              </w:numPr>
              <w:spacing w:after="0" w:line="240" w:lineRule="auto"/>
              <w:jc w:val="center"/>
              <w:rPr>
                <w:rFonts w:ascii="Times New Roman" w:eastAsia="Times New Roman" w:hAnsi="Times New Roman" w:cs="Times New Roman"/>
                <w:lang w:eastAsia="ru-RU"/>
              </w:rPr>
            </w:pPr>
          </w:p>
        </w:tc>
        <w:tc>
          <w:tcPr>
            <w:tcW w:w="993" w:type="dxa"/>
            <w:vAlign w:val="center"/>
          </w:tcPr>
          <w:p w14:paraId="47FDC80E" w14:textId="77777777" w:rsidR="007D5019" w:rsidRDefault="007D5019" w:rsidP="00575A2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0114.8</w:t>
            </w:r>
          </w:p>
        </w:tc>
        <w:tc>
          <w:tcPr>
            <w:tcW w:w="3118" w:type="dxa"/>
            <w:vAlign w:val="center"/>
          </w:tcPr>
          <w:p w14:paraId="6DF0A590" w14:textId="77777777" w:rsidR="007D5019" w:rsidRPr="0047180E" w:rsidRDefault="007D5019" w:rsidP="00575A27">
            <w:pPr>
              <w:spacing w:after="0" w:line="240" w:lineRule="auto"/>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 xml:space="preserve">Limba </w:t>
            </w:r>
            <w:proofErr w:type="spellStart"/>
            <w:r w:rsidRPr="0047180E">
              <w:rPr>
                <w:rFonts w:ascii="Times New Roman" w:eastAsia="Times New Roman" w:hAnsi="Times New Roman" w:cs="Times New Roman"/>
                <w:sz w:val="20"/>
                <w:szCs w:val="20"/>
                <w:lang w:eastAsia="ru-RU"/>
              </w:rPr>
              <w:t>şi</w:t>
            </w:r>
            <w:proofErr w:type="spellEnd"/>
            <w:r w:rsidRPr="0047180E">
              <w:rPr>
                <w:rFonts w:ascii="Times New Roman" w:eastAsia="Times New Roman" w:hAnsi="Times New Roman" w:cs="Times New Roman"/>
                <w:sz w:val="20"/>
                <w:szCs w:val="20"/>
                <w:lang w:eastAsia="ru-RU"/>
              </w:rPr>
              <w:t xml:space="preserve"> literatura română</w:t>
            </w:r>
          </w:p>
        </w:tc>
        <w:tc>
          <w:tcPr>
            <w:tcW w:w="709" w:type="dxa"/>
          </w:tcPr>
          <w:p w14:paraId="282BE2D0" w14:textId="77777777" w:rsidR="007D5019" w:rsidRDefault="007D5019" w:rsidP="00DB6004">
            <w:pPr>
              <w:spacing w:after="0" w:line="240" w:lineRule="auto"/>
              <w:jc w:val="center"/>
              <w:rPr>
                <w:rFonts w:ascii="Times New Roman" w:eastAsia="Times New Roman" w:hAnsi="Times New Roman" w:cs="Times New Roman"/>
                <w:b/>
                <w:sz w:val="20"/>
                <w:szCs w:val="20"/>
                <w:lang w:eastAsia="ru-RU"/>
              </w:rPr>
            </w:pPr>
          </w:p>
          <w:p w14:paraId="440C7568" w14:textId="4F1D5945"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0" w:type="dxa"/>
          </w:tcPr>
          <w:p w14:paraId="7DFDECF1" w14:textId="77777777" w:rsidR="007D5019" w:rsidRDefault="007D5019" w:rsidP="00DB6004">
            <w:pPr>
              <w:spacing w:after="0" w:line="240" w:lineRule="auto"/>
              <w:jc w:val="center"/>
              <w:rPr>
                <w:rFonts w:ascii="Times New Roman" w:eastAsia="Times New Roman" w:hAnsi="Times New Roman" w:cs="Times New Roman"/>
                <w:b/>
                <w:sz w:val="20"/>
                <w:szCs w:val="20"/>
                <w:lang w:eastAsia="ru-RU"/>
              </w:rPr>
            </w:pPr>
          </w:p>
          <w:p w14:paraId="2D00E66E" w14:textId="5B12F3DC"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567" w:type="dxa"/>
            <w:vAlign w:val="center"/>
          </w:tcPr>
          <w:p w14:paraId="2D86BA11"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1694E706" w14:textId="14398139"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10</w:t>
            </w:r>
          </w:p>
        </w:tc>
        <w:tc>
          <w:tcPr>
            <w:tcW w:w="709" w:type="dxa"/>
            <w:vAlign w:val="center"/>
          </w:tcPr>
          <w:p w14:paraId="301AFA38"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696F9B95" w14:textId="249CD819"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10</w:t>
            </w:r>
          </w:p>
        </w:tc>
        <w:tc>
          <w:tcPr>
            <w:tcW w:w="709" w:type="dxa"/>
            <w:vAlign w:val="center"/>
          </w:tcPr>
          <w:p w14:paraId="4D4FBD4D"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79B08B20" w14:textId="15FE0698"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6</w:t>
            </w:r>
          </w:p>
        </w:tc>
        <w:tc>
          <w:tcPr>
            <w:tcW w:w="567" w:type="dxa"/>
            <w:vAlign w:val="center"/>
          </w:tcPr>
          <w:p w14:paraId="255D2A91"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04D64F54" w14:textId="0750DFDD"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6</w:t>
            </w:r>
          </w:p>
        </w:tc>
        <w:tc>
          <w:tcPr>
            <w:tcW w:w="567" w:type="dxa"/>
            <w:vAlign w:val="center"/>
          </w:tcPr>
          <w:p w14:paraId="0944007F"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2CADF101" w14:textId="0236BED7" w:rsidR="007D5019" w:rsidRPr="0047180E"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67" w:type="dxa"/>
            <w:vAlign w:val="center"/>
          </w:tcPr>
          <w:p w14:paraId="256FA31A"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280382A4" w14:textId="1C81084E" w:rsidR="007D5019" w:rsidRPr="0047180E"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Pr>
          <w:p w14:paraId="1422FCA4"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29B787CD" w14:textId="01EA49EF" w:rsidR="007D5019" w:rsidRPr="0047180E" w:rsidRDefault="007D5019" w:rsidP="00DB6004">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1</w:t>
            </w:r>
          </w:p>
        </w:tc>
        <w:tc>
          <w:tcPr>
            <w:tcW w:w="567" w:type="dxa"/>
          </w:tcPr>
          <w:p w14:paraId="53CF71F4"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00E17C1F" w14:textId="5316F814" w:rsidR="007D5019" w:rsidRPr="0047180E"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5" w:type="dxa"/>
          </w:tcPr>
          <w:p w14:paraId="5F4DE0CE" w14:textId="6AB0509A" w:rsidR="007D5019"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c>
          <w:tcPr>
            <w:tcW w:w="567" w:type="dxa"/>
            <w:vAlign w:val="center"/>
          </w:tcPr>
          <w:p w14:paraId="3F85848F" w14:textId="1543A642"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65637106" w14:textId="58381EBC"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8</w:t>
            </w:r>
          </w:p>
        </w:tc>
        <w:tc>
          <w:tcPr>
            <w:tcW w:w="708" w:type="dxa"/>
            <w:vAlign w:val="center"/>
          </w:tcPr>
          <w:p w14:paraId="7DBECB8A"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32F3E320" w14:textId="57EA2F36"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w:t>
            </w:r>
          </w:p>
        </w:tc>
        <w:tc>
          <w:tcPr>
            <w:tcW w:w="709" w:type="dxa"/>
          </w:tcPr>
          <w:p w14:paraId="01A57E81"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515D0FCD" w14:textId="5167961E"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c>
          <w:tcPr>
            <w:tcW w:w="709" w:type="dxa"/>
          </w:tcPr>
          <w:p w14:paraId="3019A5D8"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7A3408C1" w14:textId="1500229F"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r>
      <w:tr w:rsidR="007D5019" w14:paraId="4231883F" w14:textId="77777777" w:rsidTr="007D5019">
        <w:trPr>
          <w:trHeight w:val="421"/>
        </w:trPr>
        <w:tc>
          <w:tcPr>
            <w:tcW w:w="562" w:type="dxa"/>
            <w:vAlign w:val="center"/>
          </w:tcPr>
          <w:p w14:paraId="07EFCFA9" w14:textId="77777777" w:rsidR="007D5019" w:rsidRDefault="007D5019" w:rsidP="00575A27">
            <w:pPr>
              <w:numPr>
                <w:ilvl w:val="0"/>
                <w:numId w:val="1"/>
              </w:numPr>
              <w:spacing w:after="0" w:line="240" w:lineRule="auto"/>
              <w:jc w:val="center"/>
              <w:rPr>
                <w:rFonts w:ascii="Times New Roman" w:eastAsia="Times New Roman" w:hAnsi="Times New Roman" w:cs="Times New Roman"/>
                <w:lang w:eastAsia="ru-RU"/>
              </w:rPr>
            </w:pPr>
          </w:p>
        </w:tc>
        <w:tc>
          <w:tcPr>
            <w:tcW w:w="993" w:type="dxa"/>
            <w:vAlign w:val="center"/>
          </w:tcPr>
          <w:p w14:paraId="15FE3F7E" w14:textId="77777777" w:rsidR="007D5019" w:rsidRDefault="007D5019" w:rsidP="00575A2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0114.10</w:t>
            </w:r>
          </w:p>
        </w:tc>
        <w:tc>
          <w:tcPr>
            <w:tcW w:w="3118" w:type="dxa"/>
            <w:vAlign w:val="center"/>
          </w:tcPr>
          <w:p w14:paraId="55D687FC" w14:textId="77777777" w:rsidR="007D5019" w:rsidRPr="0047180E" w:rsidRDefault="007D5019" w:rsidP="00575A27">
            <w:pPr>
              <w:spacing w:after="0" w:line="240" w:lineRule="auto"/>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 xml:space="preserve">Limba engleză </w:t>
            </w:r>
          </w:p>
        </w:tc>
        <w:tc>
          <w:tcPr>
            <w:tcW w:w="709" w:type="dxa"/>
          </w:tcPr>
          <w:p w14:paraId="462B9C6F" w14:textId="77777777" w:rsidR="007D5019" w:rsidRDefault="007D5019" w:rsidP="00DB6004">
            <w:pPr>
              <w:spacing w:after="0" w:line="240" w:lineRule="auto"/>
              <w:jc w:val="center"/>
              <w:rPr>
                <w:rFonts w:ascii="Times New Roman" w:eastAsia="Times New Roman" w:hAnsi="Times New Roman" w:cs="Times New Roman"/>
                <w:b/>
                <w:sz w:val="20"/>
                <w:szCs w:val="20"/>
                <w:lang w:eastAsia="ru-RU"/>
              </w:rPr>
            </w:pPr>
          </w:p>
          <w:p w14:paraId="222BA5C4" w14:textId="29ADC135"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0" w:type="dxa"/>
          </w:tcPr>
          <w:p w14:paraId="060D48BE" w14:textId="77777777" w:rsidR="007D5019" w:rsidRDefault="007D5019" w:rsidP="00DB6004">
            <w:pPr>
              <w:spacing w:after="0" w:line="240" w:lineRule="auto"/>
              <w:jc w:val="center"/>
              <w:rPr>
                <w:rFonts w:ascii="Times New Roman" w:eastAsia="Times New Roman" w:hAnsi="Times New Roman" w:cs="Times New Roman"/>
                <w:b/>
                <w:sz w:val="20"/>
                <w:szCs w:val="20"/>
                <w:lang w:eastAsia="ru-RU"/>
              </w:rPr>
            </w:pPr>
          </w:p>
          <w:p w14:paraId="7F831429" w14:textId="121D3880"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sidRPr="0047180E">
              <w:rPr>
                <w:rFonts w:ascii="Times New Roman" w:eastAsia="Times New Roman" w:hAnsi="Times New Roman" w:cs="Times New Roman"/>
                <w:b/>
                <w:sz w:val="20"/>
                <w:szCs w:val="20"/>
                <w:lang w:eastAsia="ru-RU"/>
              </w:rPr>
              <w:t>-</w:t>
            </w:r>
          </w:p>
        </w:tc>
        <w:tc>
          <w:tcPr>
            <w:tcW w:w="567" w:type="dxa"/>
            <w:vAlign w:val="center"/>
          </w:tcPr>
          <w:p w14:paraId="38626D67"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62A95F6E" w14:textId="12AE00D4"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sidRPr="0047180E">
              <w:rPr>
                <w:rFonts w:ascii="Times New Roman" w:eastAsia="Times New Roman" w:hAnsi="Times New Roman" w:cs="Times New Roman"/>
                <w:i/>
                <w:sz w:val="20"/>
                <w:szCs w:val="20"/>
                <w:lang w:eastAsia="ru-RU"/>
              </w:rPr>
              <w:t>15</w:t>
            </w:r>
          </w:p>
        </w:tc>
        <w:tc>
          <w:tcPr>
            <w:tcW w:w="709" w:type="dxa"/>
            <w:vAlign w:val="center"/>
          </w:tcPr>
          <w:p w14:paraId="6966F5FC"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16BEE697" w14:textId="330BDE96"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sidRPr="0047180E">
              <w:rPr>
                <w:rFonts w:ascii="Times New Roman" w:eastAsia="Times New Roman" w:hAnsi="Times New Roman" w:cs="Times New Roman"/>
                <w:i/>
                <w:sz w:val="20"/>
                <w:szCs w:val="20"/>
                <w:lang w:eastAsia="ru-RU"/>
              </w:rPr>
              <w:t>-</w:t>
            </w:r>
          </w:p>
        </w:tc>
        <w:tc>
          <w:tcPr>
            <w:tcW w:w="709" w:type="dxa"/>
            <w:vAlign w:val="center"/>
          </w:tcPr>
          <w:p w14:paraId="10F6DCF5"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34A0EA59" w14:textId="2DF7A80E"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10</w:t>
            </w:r>
          </w:p>
        </w:tc>
        <w:tc>
          <w:tcPr>
            <w:tcW w:w="567" w:type="dxa"/>
            <w:vAlign w:val="center"/>
          </w:tcPr>
          <w:p w14:paraId="08CE15B2"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1C4B3AB7" w14:textId="69875B7F"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w:t>
            </w:r>
          </w:p>
        </w:tc>
        <w:tc>
          <w:tcPr>
            <w:tcW w:w="567" w:type="dxa"/>
            <w:vAlign w:val="center"/>
          </w:tcPr>
          <w:p w14:paraId="09BC0197"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0D1844EB" w14:textId="6522F91F" w:rsidR="007D5019" w:rsidRPr="0047180E"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67" w:type="dxa"/>
            <w:vAlign w:val="center"/>
          </w:tcPr>
          <w:p w14:paraId="6886DB9B"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771894F4" w14:textId="0C95C3D8" w:rsidR="007D5019" w:rsidRPr="0047180E" w:rsidRDefault="007D5019" w:rsidP="00DB6004">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w:t>
            </w:r>
          </w:p>
        </w:tc>
        <w:tc>
          <w:tcPr>
            <w:tcW w:w="709" w:type="dxa"/>
          </w:tcPr>
          <w:p w14:paraId="22114BDD"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05174D94" w14:textId="4A93C59F" w:rsidR="007D5019" w:rsidRPr="0047180E" w:rsidRDefault="007D5019" w:rsidP="00DB6004">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1</w:t>
            </w:r>
          </w:p>
        </w:tc>
        <w:tc>
          <w:tcPr>
            <w:tcW w:w="567" w:type="dxa"/>
          </w:tcPr>
          <w:p w14:paraId="5B547C58"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6A07E0D5" w14:textId="18A3B49C" w:rsidR="007D5019" w:rsidRPr="0047180E" w:rsidRDefault="007D5019" w:rsidP="00DB6004">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w:t>
            </w:r>
          </w:p>
        </w:tc>
        <w:tc>
          <w:tcPr>
            <w:tcW w:w="1275" w:type="dxa"/>
          </w:tcPr>
          <w:p w14:paraId="6CE2B3BA" w14:textId="4D9D66F1" w:rsidR="007D5019" w:rsidRDefault="007D5019" w:rsidP="00DB6004">
            <w:pPr>
              <w:spacing w:after="0" w:line="240" w:lineRule="auto"/>
              <w:jc w:val="center"/>
              <w:rPr>
                <w:rFonts w:ascii="Times New Roman" w:eastAsia="Times New Roman" w:hAnsi="Times New Roman" w:cs="Times New Roman"/>
                <w:i/>
                <w:sz w:val="20"/>
                <w:szCs w:val="20"/>
                <w:lang w:eastAsia="ru-RU"/>
              </w:rPr>
            </w:pPr>
          </w:p>
        </w:tc>
        <w:tc>
          <w:tcPr>
            <w:tcW w:w="567" w:type="dxa"/>
            <w:vAlign w:val="center"/>
          </w:tcPr>
          <w:p w14:paraId="699C1A96" w14:textId="49B62CD5"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4B4942D0" w14:textId="5FED5D9C"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w:t>
            </w:r>
          </w:p>
        </w:tc>
        <w:tc>
          <w:tcPr>
            <w:tcW w:w="708" w:type="dxa"/>
            <w:vAlign w:val="center"/>
          </w:tcPr>
          <w:p w14:paraId="4790CC63"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549513EE" w14:textId="24B4CFB3"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sidRPr="0047180E">
              <w:rPr>
                <w:rFonts w:ascii="Times New Roman" w:eastAsia="Times New Roman" w:hAnsi="Times New Roman" w:cs="Times New Roman"/>
                <w:i/>
                <w:sz w:val="20"/>
                <w:szCs w:val="20"/>
                <w:lang w:eastAsia="ru-RU"/>
              </w:rPr>
              <w:t>-</w:t>
            </w:r>
          </w:p>
        </w:tc>
        <w:tc>
          <w:tcPr>
            <w:tcW w:w="709" w:type="dxa"/>
          </w:tcPr>
          <w:p w14:paraId="58F9AC9B"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762A80A7" w14:textId="4ABE576B"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c>
          <w:tcPr>
            <w:tcW w:w="709" w:type="dxa"/>
          </w:tcPr>
          <w:p w14:paraId="5712A900"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579675C9" w14:textId="7D5F9637"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w:t>
            </w:r>
          </w:p>
        </w:tc>
      </w:tr>
      <w:tr w:rsidR="007D5019" w14:paraId="7A425717" w14:textId="77777777" w:rsidTr="007D5019">
        <w:trPr>
          <w:trHeight w:val="421"/>
        </w:trPr>
        <w:tc>
          <w:tcPr>
            <w:tcW w:w="562" w:type="dxa"/>
            <w:vAlign w:val="center"/>
          </w:tcPr>
          <w:p w14:paraId="0144A5C4" w14:textId="77777777" w:rsidR="007D5019" w:rsidRDefault="007D5019" w:rsidP="00575A27">
            <w:pPr>
              <w:numPr>
                <w:ilvl w:val="0"/>
                <w:numId w:val="1"/>
              </w:numPr>
              <w:spacing w:after="0" w:line="240" w:lineRule="auto"/>
              <w:jc w:val="center"/>
              <w:rPr>
                <w:rFonts w:ascii="Times New Roman" w:eastAsia="Times New Roman" w:hAnsi="Times New Roman" w:cs="Times New Roman"/>
                <w:lang w:eastAsia="ru-RU"/>
              </w:rPr>
            </w:pPr>
          </w:p>
        </w:tc>
        <w:tc>
          <w:tcPr>
            <w:tcW w:w="993" w:type="dxa"/>
            <w:vAlign w:val="center"/>
          </w:tcPr>
          <w:p w14:paraId="4198119E" w14:textId="77777777" w:rsidR="007D5019" w:rsidRDefault="007D5019" w:rsidP="00575A27">
            <w:pPr>
              <w:spacing w:after="0" w:line="240" w:lineRule="auto"/>
              <w:ind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0114.11/0114.15</w:t>
            </w:r>
          </w:p>
        </w:tc>
        <w:tc>
          <w:tcPr>
            <w:tcW w:w="3118" w:type="dxa"/>
            <w:vAlign w:val="center"/>
          </w:tcPr>
          <w:p w14:paraId="01E8A3D5" w14:textId="77777777" w:rsidR="007D5019" w:rsidRPr="0047180E" w:rsidRDefault="007D5019" w:rsidP="00575A27">
            <w:pPr>
              <w:spacing w:after="0" w:line="240" w:lineRule="auto"/>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 xml:space="preserve">Istorie </w:t>
            </w:r>
            <w:proofErr w:type="spellStart"/>
            <w:r w:rsidRPr="0047180E">
              <w:rPr>
                <w:rFonts w:ascii="Times New Roman" w:eastAsia="Times New Roman" w:hAnsi="Times New Roman" w:cs="Times New Roman"/>
                <w:sz w:val="20"/>
                <w:szCs w:val="20"/>
                <w:lang w:eastAsia="ru-RU"/>
              </w:rPr>
              <w:t>şi</w:t>
            </w:r>
            <w:proofErr w:type="spellEnd"/>
            <w:r w:rsidRPr="0047180E">
              <w:rPr>
                <w:rFonts w:ascii="Times New Roman" w:eastAsia="Times New Roman" w:hAnsi="Times New Roman" w:cs="Times New Roman"/>
                <w:sz w:val="20"/>
                <w:szCs w:val="20"/>
                <w:lang w:eastAsia="ru-RU"/>
              </w:rPr>
              <w:t xml:space="preserve"> Educație civică</w:t>
            </w:r>
          </w:p>
        </w:tc>
        <w:tc>
          <w:tcPr>
            <w:tcW w:w="709" w:type="dxa"/>
          </w:tcPr>
          <w:p w14:paraId="54E1E19E" w14:textId="77777777" w:rsidR="007D5019" w:rsidRDefault="007D5019" w:rsidP="00DB6004">
            <w:pPr>
              <w:spacing w:after="0" w:line="240" w:lineRule="auto"/>
              <w:jc w:val="center"/>
              <w:rPr>
                <w:rFonts w:ascii="Times New Roman" w:eastAsia="Times New Roman" w:hAnsi="Times New Roman" w:cs="Times New Roman"/>
                <w:b/>
                <w:sz w:val="20"/>
                <w:szCs w:val="20"/>
                <w:lang w:eastAsia="ru-RU"/>
              </w:rPr>
            </w:pPr>
          </w:p>
          <w:p w14:paraId="78994FED" w14:textId="5685DD2F"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0" w:type="dxa"/>
          </w:tcPr>
          <w:p w14:paraId="2C9C2CA9" w14:textId="77777777" w:rsidR="007D5019" w:rsidRDefault="007D5019" w:rsidP="00DB6004">
            <w:pPr>
              <w:spacing w:after="0" w:line="240" w:lineRule="auto"/>
              <w:jc w:val="center"/>
              <w:rPr>
                <w:rFonts w:ascii="Times New Roman" w:eastAsia="Times New Roman" w:hAnsi="Times New Roman" w:cs="Times New Roman"/>
                <w:b/>
                <w:sz w:val="20"/>
                <w:szCs w:val="20"/>
                <w:lang w:eastAsia="ru-RU"/>
              </w:rPr>
            </w:pPr>
          </w:p>
          <w:p w14:paraId="7E6A2915" w14:textId="4E154B1B"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567" w:type="dxa"/>
            <w:vAlign w:val="center"/>
          </w:tcPr>
          <w:p w14:paraId="7B263745"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49B6F4BA" w14:textId="62FC1107"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10</w:t>
            </w:r>
          </w:p>
        </w:tc>
        <w:tc>
          <w:tcPr>
            <w:tcW w:w="709" w:type="dxa"/>
            <w:vAlign w:val="center"/>
          </w:tcPr>
          <w:p w14:paraId="58E74085"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0AD76535" w14:textId="787FE782"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5</w:t>
            </w:r>
          </w:p>
        </w:tc>
        <w:tc>
          <w:tcPr>
            <w:tcW w:w="709" w:type="dxa"/>
            <w:vAlign w:val="center"/>
          </w:tcPr>
          <w:p w14:paraId="1EAFF359"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0452495F" w14:textId="3AA31D83"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6</w:t>
            </w:r>
          </w:p>
        </w:tc>
        <w:tc>
          <w:tcPr>
            <w:tcW w:w="567" w:type="dxa"/>
            <w:vAlign w:val="center"/>
          </w:tcPr>
          <w:p w14:paraId="1EA8EE2C"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63D56DF1" w14:textId="10D5FAFA"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4</w:t>
            </w:r>
          </w:p>
        </w:tc>
        <w:tc>
          <w:tcPr>
            <w:tcW w:w="567" w:type="dxa"/>
            <w:vAlign w:val="center"/>
          </w:tcPr>
          <w:p w14:paraId="0547B3C7"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0DE7ABBE" w14:textId="2AC87A0A" w:rsidR="007D5019" w:rsidRPr="0047180E"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67" w:type="dxa"/>
            <w:vAlign w:val="center"/>
          </w:tcPr>
          <w:p w14:paraId="6205A5CA"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0BB44ECD" w14:textId="26D8B902" w:rsidR="007D5019" w:rsidRPr="0047180E"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Pr>
          <w:p w14:paraId="63EA90C1"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1F3FB97C" w14:textId="2C701BE3" w:rsidR="007D5019" w:rsidRPr="0047180E" w:rsidRDefault="007D5019" w:rsidP="00DB6004">
            <w:pPr>
              <w:spacing w:after="0" w:line="240" w:lineRule="auto"/>
              <w:jc w:val="center"/>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1</w:t>
            </w:r>
          </w:p>
        </w:tc>
        <w:tc>
          <w:tcPr>
            <w:tcW w:w="567" w:type="dxa"/>
          </w:tcPr>
          <w:p w14:paraId="3F6F9CC6"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6ABB8790" w14:textId="559BA702" w:rsidR="007D5019" w:rsidRPr="0047180E"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5" w:type="dxa"/>
          </w:tcPr>
          <w:p w14:paraId="73CA25AC" w14:textId="2A8312E1" w:rsidR="007D5019"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c>
          <w:tcPr>
            <w:tcW w:w="567" w:type="dxa"/>
            <w:vAlign w:val="center"/>
          </w:tcPr>
          <w:p w14:paraId="1E315A04" w14:textId="5015EA4B"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374C7E06" w14:textId="194EB795"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8</w:t>
            </w:r>
          </w:p>
        </w:tc>
        <w:tc>
          <w:tcPr>
            <w:tcW w:w="708" w:type="dxa"/>
            <w:vAlign w:val="center"/>
          </w:tcPr>
          <w:p w14:paraId="36B79182"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0C8B7670" w14:textId="16A76456"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9</w:t>
            </w:r>
          </w:p>
        </w:tc>
        <w:tc>
          <w:tcPr>
            <w:tcW w:w="709" w:type="dxa"/>
          </w:tcPr>
          <w:p w14:paraId="5D4B5A63"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2ED76E8B" w14:textId="525979AB"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c>
          <w:tcPr>
            <w:tcW w:w="709" w:type="dxa"/>
          </w:tcPr>
          <w:p w14:paraId="19B89786"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5999BF07" w14:textId="39444EAA" w:rsidR="007D5019" w:rsidRPr="0047180E"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r>
      <w:tr w:rsidR="007D5019" w14:paraId="46C593CD" w14:textId="77777777" w:rsidTr="007D5019">
        <w:trPr>
          <w:trHeight w:val="413"/>
        </w:trPr>
        <w:tc>
          <w:tcPr>
            <w:tcW w:w="562" w:type="dxa"/>
            <w:vAlign w:val="center"/>
          </w:tcPr>
          <w:p w14:paraId="5E140E9B" w14:textId="77777777" w:rsidR="007D5019" w:rsidRDefault="007D5019" w:rsidP="001263B5">
            <w:pPr>
              <w:numPr>
                <w:ilvl w:val="0"/>
                <w:numId w:val="1"/>
              </w:numPr>
              <w:spacing w:after="0" w:line="240" w:lineRule="auto"/>
              <w:jc w:val="center"/>
              <w:rPr>
                <w:rFonts w:ascii="Times New Roman" w:eastAsia="Times New Roman" w:hAnsi="Times New Roman" w:cs="Times New Roman"/>
                <w:lang w:eastAsia="ru-RU"/>
              </w:rPr>
            </w:pPr>
          </w:p>
        </w:tc>
        <w:tc>
          <w:tcPr>
            <w:tcW w:w="993" w:type="dxa"/>
            <w:vAlign w:val="center"/>
          </w:tcPr>
          <w:p w14:paraId="428136E3" w14:textId="77777777" w:rsidR="007D5019" w:rsidRDefault="007D5019" w:rsidP="001263B5">
            <w:pPr>
              <w:spacing w:after="0" w:line="240" w:lineRule="auto"/>
              <w:ind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0113.1/0112.1</w:t>
            </w:r>
          </w:p>
        </w:tc>
        <w:tc>
          <w:tcPr>
            <w:tcW w:w="3118" w:type="dxa"/>
            <w:vAlign w:val="center"/>
          </w:tcPr>
          <w:p w14:paraId="72236F7D" w14:textId="77777777" w:rsidR="007D5019" w:rsidRPr="0047180E" w:rsidRDefault="007D5019" w:rsidP="001263B5">
            <w:pPr>
              <w:spacing w:after="0" w:line="240" w:lineRule="auto"/>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 xml:space="preserve">Pedagogie în învățământul primar </w:t>
            </w:r>
            <w:proofErr w:type="spellStart"/>
            <w:r w:rsidRPr="0047180E">
              <w:rPr>
                <w:rFonts w:ascii="Times New Roman" w:eastAsia="Times New Roman" w:hAnsi="Times New Roman" w:cs="Times New Roman"/>
                <w:sz w:val="20"/>
                <w:szCs w:val="20"/>
                <w:lang w:eastAsia="ru-RU"/>
              </w:rPr>
              <w:t>şi</w:t>
            </w:r>
            <w:proofErr w:type="spellEnd"/>
            <w:r w:rsidRPr="0047180E">
              <w:rPr>
                <w:rFonts w:ascii="Times New Roman" w:eastAsia="Times New Roman" w:hAnsi="Times New Roman" w:cs="Times New Roman"/>
                <w:sz w:val="20"/>
                <w:szCs w:val="20"/>
                <w:lang w:eastAsia="ru-RU"/>
              </w:rPr>
              <w:t xml:space="preserve"> Pedagogie preșcolară</w:t>
            </w:r>
          </w:p>
        </w:tc>
        <w:tc>
          <w:tcPr>
            <w:tcW w:w="709" w:type="dxa"/>
          </w:tcPr>
          <w:p w14:paraId="5479041F" w14:textId="77777777" w:rsidR="007D5019" w:rsidRDefault="007D5019" w:rsidP="00DB6004">
            <w:pPr>
              <w:spacing w:after="0" w:line="240" w:lineRule="auto"/>
              <w:jc w:val="center"/>
              <w:rPr>
                <w:rFonts w:ascii="Times New Roman" w:eastAsia="Times New Roman" w:hAnsi="Times New Roman" w:cs="Times New Roman"/>
                <w:b/>
                <w:sz w:val="20"/>
                <w:szCs w:val="20"/>
                <w:lang w:eastAsia="ru-RU"/>
              </w:rPr>
            </w:pPr>
          </w:p>
          <w:p w14:paraId="41A000E3" w14:textId="3CCCF377"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0" w:type="dxa"/>
          </w:tcPr>
          <w:p w14:paraId="324EE653" w14:textId="77777777" w:rsidR="007D5019" w:rsidRDefault="007D5019" w:rsidP="00DB6004">
            <w:pPr>
              <w:spacing w:after="0" w:line="240" w:lineRule="auto"/>
              <w:jc w:val="center"/>
              <w:rPr>
                <w:rFonts w:ascii="Times New Roman" w:eastAsia="Times New Roman" w:hAnsi="Times New Roman" w:cs="Times New Roman"/>
                <w:b/>
                <w:sz w:val="20"/>
                <w:szCs w:val="20"/>
                <w:lang w:eastAsia="ru-RU"/>
              </w:rPr>
            </w:pPr>
          </w:p>
          <w:p w14:paraId="17E6BA2C" w14:textId="24198A45"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w:t>
            </w:r>
          </w:p>
        </w:tc>
        <w:tc>
          <w:tcPr>
            <w:tcW w:w="567" w:type="dxa"/>
            <w:vAlign w:val="center"/>
          </w:tcPr>
          <w:p w14:paraId="2371603B" w14:textId="7777777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p w14:paraId="0980F06C" w14:textId="08C02D1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sidRPr="001263B5">
              <w:rPr>
                <w:rFonts w:ascii="Times New Roman" w:eastAsia="Times New Roman" w:hAnsi="Times New Roman" w:cs="Times New Roman"/>
                <w:i/>
                <w:sz w:val="20"/>
                <w:szCs w:val="20"/>
                <w:lang w:eastAsia="ru-RU"/>
              </w:rPr>
              <w:t>1</w:t>
            </w:r>
            <w:r>
              <w:rPr>
                <w:rFonts w:ascii="Times New Roman" w:eastAsia="Times New Roman" w:hAnsi="Times New Roman" w:cs="Times New Roman"/>
                <w:i/>
                <w:sz w:val="20"/>
                <w:szCs w:val="20"/>
                <w:lang w:eastAsia="ru-RU"/>
              </w:rPr>
              <w:t>0</w:t>
            </w:r>
          </w:p>
        </w:tc>
        <w:tc>
          <w:tcPr>
            <w:tcW w:w="709" w:type="dxa"/>
            <w:vAlign w:val="center"/>
          </w:tcPr>
          <w:p w14:paraId="5017D3A3" w14:textId="7777777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p w14:paraId="329408D2" w14:textId="2B64DA5C"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w:t>
            </w:r>
            <w:r w:rsidRPr="001263B5">
              <w:rPr>
                <w:rFonts w:ascii="Times New Roman" w:eastAsia="Times New Roman" w:hAnsi="Times New Roman" w:cs="Times New Roman"/>
                <w:i/>
                <w:sz w:val="20"/>
                <w:szCs w:val="20"/>
                <w:lang w:eastAsia="ru-RU"/>
              </w:rPr>
              <w:t>0</w:t>
            </w:r>
          </w:p>
        </w:tc>
        <w:tc>
          <w:tcPr>
            <w:tcW w:w="709" w:type="dxa"/>
            <w:vAlign w:val="center"/>
          </w:tcPr>
          <w:p w14:paraId="69B8BD10"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742332DB" w14:textId="7C585E29"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6</w:t>
            </w:r>
          </w:p>
        </w:tc>
        <w:tc>
          <w:tcPr>
            <w:tcW w:w="567" w:type="dxa"/>
            <w:vAlign w:val="center"/>
          </w:tcPr>
          <w:p w14:paraId="1D9349D7"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05630235" w14:textId="79E148C4"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12</w:t>
            </w:r>
          </w:p>
        </w:tc>
        <w:tc>
          <w:tcPr>
            <w:tcW w:w="567" w:type="dxa"/>
            <w:vAlign w:val="center"/>
          </w:tcPr>
          <w:p w14:paraId="1394C225" w14:textId="77777777"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p>
          <w:p w14:paraId="42586E77" w14:textId="2D509DDB"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67" w:type="dxa"/>
            <w:vAlign w:val="center"/>
          </w:tcPr>
          <w:p w14:paraId="1AD67555" w14:textId="77777777"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p>
          <w:p w14:paraId="5592A272" w14:textId="7DE29E56"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r w:rsidRPr="001263B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p>
        </w:tc>
        <w:tc>
          <w:tcPr>
            <w:tcW w:w="709" w:type="dxa"/>
          </w:tcPr>
          <w:p w14:paraId="756ED9BC" w14:textId="77777777"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p>
          <w:p w14:paraId="38A3F7D6" w14:textId="7BF64DFC"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tcPr>
          <w:p w14:paraId="05678E02" w14:textId="77777777"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p>
          <w:p w14:paraId="70BF9E38" w14:textId="54B3FF97"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275" w:type="dxa"/>
          </w:tcPr>
          <w:p w14:paraId="77A6FAED" w14:textId="7777777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tc>
        <w:tc>
          <w:tcPr>
            <w:tcW w:w="567" w:type="dxa"/>
            <w:vAlign w:val="center"/>
          </w:tcPr>
          <w:p w14:paraId="6FA354B9" w14:textId="2D141CF0"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p w14:paraId="0225ACBB" w14:textId="7D134188"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8</w:t>
            </w:r>
          </w:p>
        </w:tc>
        <w:tc>
          <w:tcPr>
            <w:tcW w:w="708" w:type="dxa"/>
            <w:vAlign w:val="center"/>
          </w:tcPr>
          <w:p w14:paraId="6A5A1103" w14:textId="7777777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p w14:paraId="7A602213" w14:textId="3B2438F2"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8</w:t>
            </w:r>
          </w:p>
        </w:tc>
        <w:tc>
          <w:tcPr>
            <w:tcW w:w="709" w:type="dxa"/>
          </w:tcPr>
          <w:p w14:paraId="5508302F" w14:textId="7777777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p w14:paraId="362D609A" w14:textId="51E2B9BB"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w:t>
            </w:r>
          </w:p>
        </w:tc>
        <w:tc>
          <w:tcPr>
            <w:tcW w:w="709" w:type="dxa"/>
          </w:tcPr>
          <w:p w14:paraId="05DFD282" w14:textId="7777777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p w14:paraId="769B818A" w14:textId="3D31D46C"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w:t>
            </w:r>
          </w:p>
        </w:tc>
      </w:tr>
      <w:tr w:rsidR="007D5019" w14:paraId="6354E1CA" w14:textId="77777777" w:rsidTr="007D5019">
        <w:trPr>
          <w:trHeight w:val="206"/>
        </w:trPr>
        <w:tc>
          <w:tcPr>
            <w:tcW w:w="562" w:type="dxa"/>
            <w:vAlign w:val="center"/>
          </w:tcPr>
          <w:p w14:paraId="24C4054D" w14:textId="77777777" w:rsidR="007D5019" w:rsidRDefault="007D5019" w:rsidP="00575A27">
            <w:pPr>
              <w:numPr>
                <w:ilvl w:val="0"/>
                <w:numId w:val="1"/>
              </w:numPr>
              <w:spacing w:after="0" w:line="240" w:lineRule="auto"/>
              <w:jc w:val="center"/>
              <w:rPr>
                <w:rFonts w:ascii="Times New Roman" w:eastAsia="Times New Roman" w:hAnsi="Times New Roman" w:cs="Times New Roman"/>
                <w:lang w:eastAsia="ru-RU"/>
              </w:rPr>
            </w:pPr>
          </w:p>
        </w:tc>
        <w:tc>
          <w:tcPr>
            <w:tcW w:w="993" w:type="dxa"/>
            <w:vAlign w:val="center"/>
          </w:tcPr>
          <w:p w14:paraId="0F0C2F0C" w14:textId="77777777" w:rsidR="007D5019" w:rsidRDefault="007D5019" w:rsidP="00575A27">
            <w:pPr>
              <w:spacing w:after="0" w:line="240" w:lineRule="auto"/>
              <w:ind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0400.1</w:t>
            </w:r>
          </w:p>
        </w:tc>
        <w:tc>
          <w:tcPr>
            <w:tcW w:w="3118" w:type="dxa"/>
            <w:vAlign w:val="center"/>
          </w:tcPr>
          <w:p w14:paraId="61758B31" w14:textId="77777777" w:rsidR="007D5019" w:rsidRPr="0047180E" w:rsidRDefault="007D5019" w:rsidP="00575A27">
            <w:pPr>
              <w:spacing w:after="0" w:line="240" w:lineRule="auto"/>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Administrație Publică</w:t>
            </w:r>
          </w:p>
        </w:tc>
        <w:tc>
          <w:tcPr>
            <w:tcW w:w="709" w:type="dxa"/>
          </w:tcPr>
          <w:p w14:paraId="7569BA9A" w14:textId="77777777"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p>
          <w:p w14:paraId="7428A40C" w14:textId="6016D82D"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850" w:type="dxa"/>
          </w:tcPr>
          <w:p w14:paraId="562A552C" w14:textId="77777777" w:rsidR="007D5019" w:rsidRPr="001263B5" w:rsidRDefault="007D5019" w:rsidP="00DB6004">
            <w:pPr>
              <w:spacing w:after="0" w:line="240" w:lineRule="auto"/>
              <w:jc w:val="center"/>
              <w:rPr>
                <w:rFonts w:ascii="Times New Roman" w:eastAsia="Times New Roman" w:hAnsi="Times New Roman" w:cs="Times New Roman"/>
                <w:b/>
                <w:sz w:val="20"/>
                <w:szCs w:val="20"/>
                <w:lang w:eastAsia="ru-RU"/>
              </w:rPr>
            </w:pPr>
          </w:p>
          <w:p w14:paraId="311259B8" w14:textId="71CFFA55" w:rsidR="007D5019" w:rsidRPr="001263B5" w:rsidRDefault="007D5019" w:rsidP="00DB6004">
            <w:pPr>
              <w:spacing w:after="0" w:line="240" w:lineRule="auto"/>
              <w:jc w:val="center"/>
              <w:rPr>
                <w:rFonts w:ascii="Times New Roman" w:eastAsia="Times New Roman" w:hAnsi="Times New Roman" w:cs="Times New Roman"/>
                <w:b/>
                <w:sz w:val="20"/>
                <w:szCs w:val="20"/>
                <w:lang w:eastAsia="ru-RU"/>
              </w:rPr>
            </w:pPr>
            <w:r w:rsidRPr="001263B5">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0</w:t>
            </w:r>
          </w:p>
        </w:tc>
        <w:tc>
          <w:tcPr>
            <w:tcW w:w="567" w:type="dxa"/>
            <w:vAlign w:val="center"/>
          </w:tcPr>
          <w:p w14:paraId="2808AE6E" w14:textId="7777777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p w14:paraId="7018697B" w14:textId="3D3148D0"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w:t>
            </w:r>
          </w:p>
        </w:tc>
        <w:tc>
          <w:tcPr>
            <w:tcW w:w="709" w:type="dxa"/>
            <w:vAlign w:val="center"/>
          </w:tcPr>
          <w:p w14:paraId="3116043E"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7393845F" w14:textId="52C38018"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sidRPr="001263B5">
              <w:rPr>
                <w:rFonts w:ascii="Times New Roman" w:eastAsia="Times New Roman" w:hAnsi="Times New Roman" w:cs="Times New Roman"/>
                <w:i/>
                <w:sz w:val="20"/>
                <w:szCs w:val="20"/>
                <w:lang w:eastAsia="ru-RU"/>
              </w:rPr>
              <w:t>-</w:t>
            </w:r>
          </w:p>
        </w:tc>
        <w:tc>
          <w:tcPr>
            <w:tcW w:w="709" w:type="dxa"/>
            <w:vAlign w:val="center"/>
          </w:tcPr>
          <w:p w14:paraId="7D4A37E7"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234FA1D0" w14:textId="54ECC7C9"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3</w:t>
            </w:r>
          </w:p>
        </w:tc>
        <w:tc>
          <w:tcPr>
            <w:tcW w:w="567" w:type="dxa"/>
            <w:vAlign w:val="center"/>
          </w:tcPr>
          <w:p w14:paraId="00BE305A"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40FF7D02" w14:textId="34AD8B1A"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w:t>
            </w:r>
          </w:p>
        </w:tc>
        <w:tc>
          <w:tcPr>
            <w:tcW w:w="567" w:type="dxa"/>
            <w:vAlign w:val="center"/>
          </w:tcPr>
          <w:p w14:paraId="246B8467" w14:textId="77777777"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p>
          <w:p w14:paraId="4BC3329E" w14:textId="5A336A90"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r w:rsidRPr="001263B5">
              <w:rPr>
                <w:rFonts w:ascii="Times New Roman" w:eastAsia="Times New Roman" w:hAnsi="Times New Roman" w:cs="Times New Roman"/>
                <w:sz w:val="20"/>
                <w:szCs w:val="20"/>
                <w:lang w:eastAsia="ru-RU"/>
              </w:rPr>
              <w:t>-</w:t>
            </w:r>
          </w:p>
        </w:tc>
        <w:tc>
          <w:tcPr>
            <w:tcW w:w="567" w:type="dxa"/>
            <w:vAlign w:val="center"/>
          </w:tcPr>
          <w:p w14:paraId="257D6988"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1A79B104" w14:textId="1B51A040"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r w:rsidRPr="001263B5">
              <w:rPr>
                <w:rFonts w:ascii="Times New Roman" w:eastAsia="Times New Roman" w:hAnsi="Times New Roman" w:cs="Times New Roman"/>
                <w:sz w:val="20"/>
                <w:szCs w:val="20"/>
                <w:lang w:eastAsia="ru-RU"/>
              </w:rPr>
              <w:t>-</w:t>
            </w:r>
          </w:p>
        </w:tc>
        <w:tc>
          <w:tcPr>
            <w:tcW w:w="709" w:type="dxa"/>
          </w:tcPr>
          <w:p w14:paraId="4988A338" w14:textId="77777777"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p>
          <w:p w14:paraId="19EA8119" w14:textId="74267032"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r w:rsidRPr="001263B5">
              <w:rPr>
                <w:rFonts w:ascii="Times New Roman" w:eastAsia="Times New Roman" w:hAnsi="Times New Roman" w:cs="Times New Roman"/>
                <w:sz w:val="20"/>
                <w:szCs w:val="20"/>
                <w:lang w:eastAsia="ru-RU"/>
              </w:rPr>
              <w:t>-</w:t>
            </w:r>
          </w:p>
        </w:tc>
        <w:tc>
          <w:tcPr>
            <w:tcW w:w="567" w:type="dxa"/>
          </w:tcPr>
          <w:p w14:paraId="5467692F" w14:textId="77777777"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p>
          <w:p w14:paraId="1E3B0665" w14:textId="77777777"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r w:rsidRPr="001263B5">
              <w:rPr>
                <w:rFonts w:ascii="Times New Roman" w:eastAsia="Times New Roman" w:hAnsi="Times New Roman" w:cs="Times New Roman"/>
                <w:sz w:val="20"/>
                <w:szCs w:val="20"/>
                <w:lang w:eastAsia="ru-RU"/>
              </w:rPr>
              <w:t>-</w:t>
            </w:r>
          </w:p>
        </w:tc>
        <w:tc>
          <w:tcPr>
            <w:tcW w:w="1275" w:type="dxa"/>
          </w:tcPr>
          <w:p w14:paraId="6C44CD94" w14:textId="7777777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tc>
        <w:tc>
          <w:tcPr>
            <w:tcW w:w="567" w:type="dxa"/>
            <w:vAlign w:val="center"/>
          </w:tcPr>
          <w:p w14:paraId="59710DC2" w14:textId="5BF54AD6"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p w14:paraId="6129A6BD" w14:textId="3178D848"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11</w:t>
            </w:r>
          </w:p>
        </w:tc>
        <w:tc>
          <w:tcPr>
            <w:tcW w:w="708" w:type="dxa"/>
            <w:vAlign w:val="center"/>
          </w:tcPr>
          <w:p w14:paraId="15EE83A5" w14:textId="7777777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p w14:paraId="7A3D0264" w14:textId="2028ABC2"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19</w:t>
            </w:r>
          </w:p>
        </w:tc>
        <w:tc>
          <w:tcPr>
            <w:tcW w:w="709" w:type="dxa"/>
          </w:tcPr>
          <w:p w14:paraId="1191B20A" w14:textId="7777777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p w14:paraId="1D67D8EA" w14:textId="4CC9C0D8"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c>
          <w:tcPr>
            <w:tcW w:w="709" w:type="dxa"/>
          </w:tcPr>
          <w:p w14:paraId="33F95416" w14:textId="7777777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p w14:paraId="7F1BA9FA" w14:textId="096A0390"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r>
      <w:tr w:rsidR="007D5019" w14:paraId="47A2178D" w14:textId="77777777" w:rsidTr="007D5019">
        <w:trPr>
          <w:trHeight w:val="349"/>
        </w:trPr>
        <w:tc>
          <w:tcPr>
            <w:tcW w:w="562" w:type="dxa"/>
            <w:vAlign w:val="center"/>
          </w:tcPr>
          <w:p w14:paraId="4A66F9E5" w14:textId="77777777" w:rsidR="007D5019" w:rsidRDefault="007D5019" w:rsidP="00575A27">
            <w:pPr>
              <w:numPr>
                <w:ilvl w:val="0"/>
                <w:numId w:val="1"/>
              </w:numPr>
              <w:spacing w:after="0" w:line="240" w:lineRule="auto"/>
              <w:jc w:val="center"/>
              <w:rPr>
                <w:rFonts w:ascii="Times New Roman" w:eastAsia="Times New Roman" w:hAnsi="Times New Roman" w:cs="Times New Roman"/>
                <w:lang w:eastAsia="ru-RU"/>
              </w:rPr>
            </w:pPr>
          </w:p>
        </w:tc>
        <w:tc>
          <w:tcPr>
            <w:tcW w:w="993" w:type="dxa"/>
            <w:vAlign w:val="center"/>
          </w:tcPr>
          <w:p w14:paraId="6B8D952A" w14:textId="77777777" w:rsidR="007D5019" w:rsidRDefault="007D5019" w:rsidP="00575A27">
            <w:pPr>
              <w:spacing w:after="0" w:line="240" w:lineRule="auto"/>
              <w:ind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0411.1</w:t>
            </w:r>
          </w:p>
        </w:tc>
        <w:tc>
          <w:tcPr>
            <w:tcW w:w="3118" w:type="dxa"/>
            <w:vAlign w:val="center"/>
          </w:tcPr>
          <w:p w14:paraId="31A05755" w14:textId="77777777" w:rsidR="007D5019" w:rsidRPr="0047180E" w:rsidRDefault="007D5019" w:rsidP="00575A27">
            <w:pPr>
              <w:spacing w:after="0" w:line="240" w:lineRule="auto"/>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Contabilitate</w:t>
            </w:r>
          </w:p>
        </w:tc>
        <w:tc>
          <w:tcPr>
            <w:tcW w:w="709" w:type="dxa"/>
          </w:tcPr>
          <w:p w14:paraId="5B20F9FF" w14:textId="77777777" w:rsidR="007D5019" w:rsidRDefault="007D5019" w:rsidP="00DB6004">
            <w:pPr>
              <w:spacing w:after="0" w:line="240" w:lineRule="auto"/>
              <w:jc w:val="center"/>
              <w:rPr>
                <w:rFonts w:ascii="Times New Roman" w:eastAsia="Times New Roman" w:hAnsi="Times New Roman" w:cs="Times New Roman"/>
                <w:b/>
                <w:sz w:val="20"/>
                <w:szCs w:val="20"/>
                <w:lang w:eastAsia="ru-RU"/>
              </w:rPr>
            </w:pPr>
          </w:p>
          <w:p w14:paraId="7D590E39" w14:textId="3036B6A3"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850" w:type="dxa"/>
          </w:tcPr>
          <w:p w14:paraId="3E4599AA" w14:textId="77777777" w:rsidR="007D5019" w:rsidRDefault="007D5019" w:rsidP="00DB6004">
            <w:pPr>
              <w:spacing w:after="0" w:line="240" w:lineRule="auto"/>
              <w:jc w:val="center"/>
              <w:rPr>
                <w:rFonts w:ascii="Times New Roman" w:eastAsia="Times New Roman" w:hAnsi="Times New Roman" w:cs="Times New Roman"/>
                <w:b/>
                <w:sz w:val="20"/>
                <w:szCs w:val="20"/>
                <w:lang w:eastAsia="ru-RU"/>
              </w:rPr>
            </w:pPr>
          </w:p>
          <w:p w14:paraId="3FCF6741" w14:textId="1B238F85"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sidRPr="0047180E">
              <w:rPr>
                <w:rFonts w:ascii="Times New Roman" w:eastAsia="Times New Roman" w:hAnsi="Times New Roman" w:cs="Times New Roman"/>
                <w:b/>
                <w:sz w:val="20"/>
                <w:szCs w:val="20"/>
                <w:lang w:eastAsia="ru-RU"/>
              </w:rPr>
              <w:t>20</w:t>
            </w:r>
          </w:p>
        </w:tc>
        <w:tc>
          <w:tcPr>
            <w:tcW w:w="567" w:type="dxa"/>
            <w:vAlign w:val="center"/>
          </w:tcPr>
          <w:p w14:paraId="13DE1391"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5FBC8102" w14:textId="5E4B1089"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w:t>
            </w:r>
          </w:p>
        </w:tc>
        <w:tc>
          <w:tcPr>
            <w:tcW w:w="709" w:type="dxa"/>
            <w:vAlign w:val="center"/>
          </w:tcPr>
          <w:p w14:paraId="4D71E928"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5DAE1120" w14:textId="49A15620"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sidRPr="001263B5">
              <w:rPr>
                <w:rFonts w:ascii="Times New Roman" w:eastAsia="Times New Roman" w:hAnsi="Times New Roman" w:cs="Times New Roman"/>
                <w:i/>
                <w:sz w:val="20"/>
                <w:szCs w:val="20"/>
                <w:lang w:eastAsia="ru-RU"/>
              </w:rPr>
              <w:t>-</w:t>
            </w:r>
          </w:p>
        </w:tc>
        <w:tc>
          <w:tcPr>
            <w:tcW w:w="709" w:type="dxa"/>
            <w:vAlign w:val="center"/>
          </w:tcPr>
          <w:p w14:paraId="7EDF6FFF"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520F44EE" w14:textId="4A496412"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67" w:type="dxa"/>
            <w:vAlign w:val="center"/>
          </w:tcPr>
          <w:p w14:paraId="76F3D3E4"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2ED44A49" w14:textId="5CD87455"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w:t>
            </w:r>
          </w:p>
        </w:tc>
        <w:tc>
          <w:tcPr>
            <w:tcW w:w="567" w:type="dxa"/>
            <w:vAlign w:val="center"/>
          </w:tcPr>
          <w:p w14:paraId="4FBEFAC1"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2C7BE017" w14:textId="0314CB11"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r w:rsidRPr="001263B5">
              <w:rPr>
                <w:rFonts w:ascii="Times New Roman" w:eastAsia="Times New Roman" w:hAnsi="Times New Roman" w:cs="Times New Roman"/>
                <w:sz w:val="20"/>
                <w:szCs w:val="20"/>
                <w:lang w:eastAsia="ru-RU"/>
              </w:rPr>
              <w:t>-</w:t>
            </w:r>
          </w:p>
        </w:tc>
        <w:tc>
          <w:tcPr>
            <w:tcW w:w="567" w:type="dxa"/>
            <w:vAlign w:val="center"/>
          </w:tcPr>
          <w:p w14:paraId="50175DAF"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2750ADC5" w14:textId="6CA6A511"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r w:rsidRPr="001263B5">
              <w:rPr>
                <w:rFonts w:ascii="Times New Roman" w:eastAsia="Times New Roman" w:hAnsi="Times New Roman" w:cs="Times New Roman"/>
                <w:sz w:val="20"/>
                <w:szCs w:val="20"/>
                <w:lang w:eastAsia="ru-RU"/>
              </w:rPr>
              <w:t>-</w:t>
            </w:r>
          </w:p>
        </w:tc>
        <w:tc>
          <w:tcPr>
            <w:tcW w:w="709" w:type="dxa"/>
          </w:tcPr>
          <w:p w14:paraId="5D27291E" w14:textId="77777777"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p>
          <w:p w14:paraId="426159D6" w14:textId="0D6B2D5B"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r w:rsidRPr="001263B5">
              <w:rPr>
                <w:rFonts w:ascii="Times New Roman" w:eastAsia="Times New Roman" w:hAnsi="Times New Roman" w:cs="Times New Roman"/>
                <w:sz w:val="20"/>
                <w:szCs w:val="20"/>
                <w:lang w:eastAsia="ru-RU"/>
              </w:rPr>
              <w:t>-</w:t>
            </w:r>
          </w:p>
        </w:tc>
        <w:tc>
          <w:tcPr>
            <w:tcW w:w="567" w:type="dxa"/>
          </w:tcPr>
          <w:p w14:paraId="2BC03CD6" w14:textId="77777777"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p>
          <w:p w14:paraId="08EAAC45" w14:textId="77777777" w:rsidR="007D5019" w:rsidRPr="001263B5" w:rsidRDefault="007D5019" w:rsidP="00DB6004">
            <w:pPr>
              <w:spacing w:after="0" w:line="240" w:lineRule="auto"/>
              <w:jc w:val="center"/>
              <w:rPr>
                <w:rFonts w:ascii="Times New Roman" w:eastAsia="Times New Roman" w:hAnsi="Times New Roman" w:cs="Times New Roman"/>
                <w:sz w:val="20"/>
                <w:szCs w:val="20"/>
                <w:lang w:eastAsia="ru-RU"/>
              </w:rPr>
            </w:pPr>
            <w:r w:rsidRPr="001263B5">
              <w:rPr>
                <w:rFonts w:ascii="Times New Roman" w:eastAsia="Times New Roman" w:hAnsi="Times New Roman" w:cs="Times New Roman"/>
                <w:sz w:val="20"/>
                <w:szCs w:val="20"/>
                <w:lang w:eastAsia="ru-RU"/>
              </w:rPr>
              <w:t>-</w:t>
            </w:r>
          </w:p>
        </w:tc>
        <w:tc>
          <w:tcPr>
            <w:tcW w:w="1275" w:type="dxa"/>
          </w:tcPr>
          <w:p w14:paraId="6ECBF802"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tc>
        <w:tc>
          <w:tcPr>
            <w:tcW w:w="567" w:type="dxa"/>
            <w:vAlign w:val="center"/>
          </w:tcPr>
          <w:p w14:paraId="49DCA348" w14:textId="268F9ECD"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754A3C5E" w14:textId="2E4FE12F"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11</w:t>
            </w:r>
          </w:p>
        </w:tc>
        <w:tc>
          <w:tcPr>
            <w:tcW w:w="708" w:type="dxa"/>
            <w:vAlign w:val="center"/>
          </w:tcPr>
          <w:p w14:paraId="77CFD4CD"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241219B3" w14:textId="2BE86103"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19</w:t>
            </w:r>
          </w:p>
        </w:tc>
        <w:tc>
          <w:tcPr>
            <w:tcW w:w="709" w:type="dxa"/>
          </w:tcPr>
          <w:p w14:paraId="6570BEF1" w14:textId="7777777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p w14:paraId="315A185D" w14:textId="3BA543FD"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c>
          <w:tcPr>
            <w:tcW w:w="709" w:type="dxa"/>
          </w:tcPr>
          <w:p w14:paraId="68658871" w14:textId="77777777"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p>
          <w:p w14:paraId="1A303D08" w14:textId="74FAC1C4" w:rsidR="007D5019" w:rsidRPr="001263B5"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r>
      <w:tr w:rsidR="007D5019" w14:paraId="2463BC76" w14:textId="77777777" w:rsidTr="007D5019">
        <w:trPr>
          <w:trHeight w:val="415"/>
        </w:trPr>
        <w:tc>
          <w:tcPr>
            <w:tcW w:w="562" w:type="dxa"/>
            <w:vAlign w:val="center"/>
          </w:tcPr>
          <w:p w14:paraId="306E462E" w14:textId="77777777" w:rsidR="007D5019" w:rsidRDefault="007D5019" w:rsidP="00575A27">
            <w:pPr>
              <w:numPr>
                <w:ilvl w:val="0"/>
                <w:numId w:val="1"/>
              </w:numPr>
              <w:spacing w:after="0" w:line="240" w:lineRule="auto"/>
              <w:jc w:val="center"/>
              <w:rPr>
                <w:rFonts w:ascii="Times New Roman" w:eastAsia="Times New Roman" w:hAnsi="Times New Roman" w:cs="Times New Roman"/>
                <w:lang w:eastAsia="ru-RU"/>
              </w:rPr>
            </w:pPr>
          </w:p>
        </w:tc>
        <w:tc>
          <w:tcPr>
            <w:tcW w:w="993" w:type="dxa"/>
            <w:vAlign w:val="center"/>
          </w:tcPr>
          <w:p w14:paraId="118710E8" w14:textId="77777777" w:rsidR="007D5019" w:rsidRDefault="007D5019" w:rsidP="00575A27">
            <w:pPr>
              <w:spacing w:after="0" w:line="240" w:lineRule="auto"/>
              <w:ind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0413.1</w:t>
            </w:r>
          </w:p>
        </w:tc>
        <w:tc>
          <w:tcPr>
            <w:tcW w:w="3118" w:type="dxa"/>
            <w:vAlign w:val="center"/>
          </w:tcPr>
          <w:p w14:paraId="05A03E9F" w14:textId="77777777" w:rsidR="007D5019" w:rsidRPr="0047180E" w:rsidRDefault="007D5019" w:rsidP="00575A27">
            <w:pPr>
              <w:spacing w:after="0" w:line="240" w:lineRule="auto"/>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 xml:space="preserve">Business </w:t>
            </w:r>
            <w:proofErr w:type="spellStart"/>
            <w:r w:rsidRPr="0047180E">
              <w:rPr>
                <w:rFonts w:ascii="Times New Roman" w:eastAsia="Times New Roman" w:hAnsi="Times New Roman" w:cs="Times New Roman"/>
                <w:sz w:val="20"/>
                <w:szCs w:val="20"/>
                <w:lang w:eastAsia="ru-RU"/>
              </w:rPr>
              <w:t>şi</w:t>
            </w:r>
            <w:proofErr w:type="spellEnd"/>
            <w:r w:rsidRPr="0047180E">
              <w:rPr>
                <w:rFonts w:ascii="Times New Roman" w:eastAsia="Times New Roman" w:hAnsi="Times New Roman" w:cs="Times New Roman"/>
                <w:sz w:val="20"/>
                <w:szCs w:val="20"/>
                <w:lang w:eastAsia="ru-RU"/>
              </w:rPr>
              <w:t xml:space="preserve"> administrare</w:t>
            </w:r>
          </w:p>
        </w:tc>
        <w:tc>
          <w:tcPr>
            <w:tcW w:w="709" w:type="dxa"/>
          </w:tcPr>
          <w:p w14:paraId="6F8EFEEC" w14:textId="77777777"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p>
          <w:p w14:paraId="5BD6A788" w14:textId="5B1DF9E7"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850" w:type="dxa"/>
          </w:tcPr>
          <w:p w14:paraId="54E5F9BA" w14:textId="77777777"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p>
          <w:p w14:paraId="15AA2EF0" w14:textId="77777777"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sidRPr="0047180E">
              <w:rPr>
                <w:rFonts w:ascii="Times New Roman" w:eastAsia="Times New Roman" w:hAnsi="Times New Roman" w:cs="Times New Roman"/>
                <w:b/>
                <w:sz w:val="20"/>
                <w:szCs w:val="20"/>
                <w:lang w:eastAsia="ru-RU"/>
              </w:rPr>
              <w:t>20</w:t>
            </w:r>
          </w:p>
        </w:tc>
        <w:tc>
          <w:tcPr>
            <w:tcW w:w="567" w:type="dxa"/>
            <w:vAlign w:val="center"/>
          </w:tcPr>
          <w:p w14:paraId="3CD762E9" w14:textId="77777777"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p>
          <w:p w14:paraId="2DFA678D" w14:textId="531E6928"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w:t>
            </w:r>
          </w:p>
        </w:tc>
        <w:tc>
          <w:tcPr>
            <w:tcW w:w="709" w:type="dxa"/>
            <w:vAlign w:val="center"/>
          </w:tcPr>
          <w:p w14:paraId="24189576"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7A635D11" w14:textId="7B23B661"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sidRPr="00A344DC">
              <w:rPr>
                <w:rFonts w:ascii="Times New Roman" w:eastAsia="Times New Roman" w:hAnsi="Times New Roman" w:cs="Times New Roman"/>
                <w:i/>
                <w:sz w:val="20"/>
                <w:szCs w:val="20"/>
                <w:lang w:eastAsia="ru-RU"/>
              </w:rPr>
              <w:t>-</w:t>
            </w:r>
          </w:p>
        </w:tc>
        <w:tc>
          <w:tcPr>
            <w:tcW w:w="709" w:type="dxa"/>
            <w:vAlign w:val="center"/>
          </w:tcPr>
          <w:p w14:paraId="50F65501"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1527DCB6" w14:textId="5CC33D7F"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67" w:type="dxa"/>
            <w:vAlign w:val="center"/>
          </w:tcPr>
          <w:p w14:paraId="211D0BB6"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354AE153" w14:textId="5E2A8AD6"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w:t>
            </w:r>
          </w:p>
        </w:tc>
        <w:tc>
          <w:tcPr>
            <w:tcW w:w="567" w:type="dxa"/>
            <w:vAlign w:val="center"/>
          </w:tcPr>
          <w:p w14:paraId="14B2F144" w14:textId="77777777"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p>
          <w:p w14:paraId="2FDE7573" w14:textId="06D8AE3D"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r w:rsidRPr="00A344DC">
              <w:rPr>
                <w:rFonts w:ascii="Times New Roman" w:eastAsia="Times New Roman" w:hAnsi="Times New Roman" w:cs="Times New Roman"/>
                <w:sz w:val="20"/>
                <w:szCs w:val="20"/>
                <w:lang w:eastAsia="ru-RU"/>
              </w:rPr>
              <w:t>-</w:t>
            </w:r>
          </w:p>
        </w:tc>
        <w:tc>
          <w:tcPr>
            <w:tcW w:w="567" w:type="dxa"/>
            <w:vAlign w:val="center"/>
          </w:tcPr>
          <w:p w14:paraId="0EF5E099"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044C9C04" w14:textId="72570208"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r w:rsidRPr="00A344DC">
              <w:rPr>
                <w:rFonts w:ascii="Times New Roman" w:eastAsia="Times New Roman" w:hAnsi="Times New Roman" w:cs="Times New Roman"/>
                <w:sz w:val="20"/>
                <w:szCs w:val="20"/>
                <w:lang w:eastAsia="ru-RU"/>
              </w:rPr>
              <w:t>-</w:t>
            </w:r>
          </w:p>
        </w:tc>
        <w:tc>
          <w:tcPr>
            <w:tcW w:w="709" w:type="dxa"/>
          </w:tcPr>
          <w:p w14:paraId="0A09F3C3" w14:textId="77777777"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p>
          <w:p w14:paraId="3AD93D0F" w14:textId="746B67F3"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r w:rsidRPr="00A344DC">
              <w:rPr>
                <w:rFonts w:ascii="Times New Roman" w:eastAsia="Times New Roman" w:hAnsi="Times New Roman" w:cs="Times New Roman"/>
                <w:sz w:val="20"/>
                <w:szCs w:val="20"/>
                <w:lang w:eastAsia="ru-RU"/>
              </w:rPr>
              <w:t>-</w:t>
            </w:r>
          </w:p>
        </w:tc>
        <w:tc>
          <w:tcPr>
            <w:tcW w:w="567" w:type="dxa"/>
          </w:tcPr>
          <w:p w14:paraId="3B082B49" w14:textId="77777777"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p>
          <w:p w14:paraId="43716A42" w14:textId="77777777"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r w:rsidRPr="00A344DC">
              <w:rPr>
                <w:rFonts w:ascii="Times New Roman" w:eastAsia="Times New Roman" w:hAnsi="Times New Roman" w:cs="Times New Roman"/>
                <w:sz w:val="20"/>
                <w:szCs w:val="20"/>
                <w:lang w:eastAsia="ru-RU"/>
              </w:rPr>
              <w:t>-</w:t>
            </w:r>
          </w:p>
        </w:tc>
        <w:tc>
          <w:tcPr>
            <w:tcW w:w="1275" w:type="dxa"/>
          </w:tcPr>
          <w:p w14:paraId="04E3EC47" w14:textId="77777777"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p>
        </w:tc>
        <w:tc>
          <w:tcPr>
            <w:tcW w:w="567" w:type="dxa"/>
            <w:vAlign w:val="center"/>
          </w:tcPr>
          <w:p w14:paraId="71063E8A" w14:textId="21F66741"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p>
          <w:p w14:paraId="179A28CD" w14:textId="15CC5116"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11</w:t>
            </w:r>
          </w:p>
        </w:tc>
        <w:tc>
          <w:tcPr>
            <w:tcW w:w="708" w:type="dxa"/>
            <w:vAlign w:val="center"/>
          </w:tcPr>
          <w:p w14:paraId="101BECE9" w14:textId="77777777"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p>
          <w:p w14:paraId="1A5C4F1C" w14:textId="62F8E8A0"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19</w:t>
            </w:r>
          </w:p>
        </w:tc>
        <w:tc>
          <w:tcPr>
            <w:tcW w:w="709" w:type="dxa"/>
          </w:tcPr>
          <w:p w14:paraId="62539BF1" w14:textId="77777777"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p>
          <w:p w14:paraId="3C926449" w14:textId="002A5DF1"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c>
          <w:tcPr>
            <w:tcW w:w="709" w:type="dxa"/>
          </w:tcPr>
          <w:p w14:paraId="571E2866" w14:textId="77777777"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p>
          <w:p w14:paraId="3B00AFC4" w14:textId="03888090"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r>
      <w:tr w:rsidR="007D5019" w14:paraId="61BE3508" w14:textId="77777777" w:rsidTr="007D5019">
        <w:trPr>
          <w:trHeight w:val="399"/>
        </w:trPr>
        <w:tc>
          <w:tcPr>
            <w:tcW w:w="562" w:type="dxa"/>
            <w:vAlign w:val="center"/>
          </w:tcPr>
          <w:p w14:paraId="2141AE92" w14:textId="77777777" w:rsidR="007D5019" w:rsidRDefault="007D5019" w:rsidP="00575A27">
            <w:pPr>
              <w:numPr>
                <w:ilvl w:val="0"/>
                <w:numId w:val="1"/>
              </w:numPr>
              <w:spacing w:after="0" w:line="240" w:lineRule="auto"/>
              <w:jc w:val="center"/>
              <w:rPr>
                <w:rFonts w:ascii="Times New Roman" w:eastAsia="Times New Roman" w:hAnsi="Times New Roman" w:cs="Times New Roman"/>
                <w:lang w:eastAsia="ru-RU"/>
              </w:rPr>
            </w:pPr>
          </w:p>
        </w:tc>
        <w:tc>
          <w:tcPr>
            <w:tcW w:w="993" w:type="dxa"/>
            <w:vAlign w:val="center"/>
          </w:tcPr>
          <w:p w14:paraId="6FD2D740" w14:textId="77777777" w:rsidR="007D5019" w:rsidRDefault="007D5019" w:rsidP="00575A27">
            <w:pPr>
              <w:spacing w:after="0" w:line="240" w:lineRule="auto"/>
              <w:ind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0421.1</w:t>
            </w:r>
          </w:p>
        </w:tc>
        <w:tc>
          <w:tcPr>
            <w:tcW w:w="3118" w:type="dxa"/>
            <w:vAlign w:val="center"/>
          </w:tcPr>
          <w:p w14:paraId="0698A5A5" w14:textId="77777777" w:rsidR="007D5019" w:rsidRPr="0047180E" w:rsidRDefault="007D5019" w:rsidP="00575A2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Drept</w:t>
            </w:r>
          </w:p>
        </w:tc>
        <w:tc>
          <w:tcPr>
            <w:tcW w:w="709" w:type="dxa"/>
          </w:tcPr>
          <w:p w14:paraId="291753EE" w14:textId="77777777"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p>
          <w:p w14:paraId="7EFB92A5" w14:textId="4E871C55"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0" w:type="dxa"/>
          </w:tcPr>
          <w:p w14:paraId="1435C532" w14:textId="77777777"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p>
          <w:p w14:paraId="6DDACF60" w14:textId="605FEC0D"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w:t>
            </w:r>
          </w:p>
        </w:tc>
        <w:tc>
          <w:tcPr>
            <w:tcW w:w="567" w:type="dxa"/>
            <w:vAlign w:val="center"/>
          </w:tcPr>
          <w:p w14:paraId="7E528943" w14:textId="77777777"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p>
          <w:p w14:paraId="3F68C50D" w14:textId="342387B7"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w:t>
            </w:r>
          </w:p>
        </w:tc>
        <w:tc>
          <w:tcPr>
            <w:tcW w:w="709" w:type="dxa"/>
            <w:vAlign w:val="center"/>
          </w:tcPr>
          <w:p w14:paraId="3680542B" w14:textId="77777777"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p>
          <w:p w14:paraId="315C6B5A" w14:textId="7550C41C"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sidRPr="00A344DC">
              <w:rPr>
                <w:rFonts w:ascii="Times New Roman" w:eastAsia="Times New Roman" w:hAnsi="Times New Roman" w:cs="Times New Roman"/>
                <w:i/>
                <w:sz w:val="20"/>
                <w:szCs w:val="20"/>
                <w:lang w:eastAsia="ru-RU"/>
              </w:rPr>
              <w:t>-</w:t>
            </w:r>
          </w:p>
        </w:tc>
        <w:tc>
          <w:tcPr>
            <w:tcW w:w="709" w:type="dxa"/>
            <w:vAlign w:val="center"/>
          </w:tcPr>
          <w:p w14:paraId="418F1730"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29796ED2" w14:textId="54F3DC60"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67" w:type="dxa"/>
            <w:vAlign w:val="center"/>
          </w:tcPr>
          <w:p w14:paraId="0E9AA28D"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329D34B9" w14:textId="534EBC4C"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w:t>
            </w:r>
          </w:p>
        </w:tc>
        <w:tc>
          <w:tcPr>
            <w:tcW w:w="567" w:type="dxa"/>
            <w:vAlign w:val="center"/>
          </w:tcPr>
          <w:p w14:paraId="53FC6D28" w14:textId="77777777"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p>
          <w:p w14:paraId="15F46A1B" w14:textId="146750F6"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r w:rsidRPr="00A344DC">
              <w:rPr>
                <w:rFonts w:ascii="Times New Roman" w:eastAsia="Times New Roman" w:hAnsi="Times New Roman" w:cs="Times New Roman"/>
                <w:sz w:val="20"/>
                <w:szCs w:val="20"/>
                <w:lang w:eastAsia="ru-RU"/>
              </w:rPr>
              <w:t>-</w:t>
            </w:r>
          </w:p>
        </w:tc>
        <w:tc>
          <w:tcPr>
            <w:tcW w:w="567" w:type="dxa"/>
            <w:vAlign w:val="center"/>
          </w:tcPr>
          <w:p w14:paraId="35CF85E7" w14:textId="77777777"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p>
          <w:p w14:paraId="5C9747BA" w14:textId="099BB731"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r w:rsidRPr="00A344DC">
              <w:rPr>
                <w:rFonts w:ascii="Times New Roman" w:eastAsia="Times New Roman" w:hAnsi="Times New Roman" w:cs="Times New Roman"/>
                <w:sz w:val="20"/>
                <w:szCs w:val="20"/>
                <w:lang w:eastAsia="ru-RU"/>
              </w:rPr>
              <w:t>-</w:t>
            </w:r>
          </w:p>
        </w:tc>
        <w:tc>
          <w:tcPr>
            <w:tcW w:w="709" w:type="dxa"/>
          </w:tcPr>
          <w:p w14:paraId="32A79412" w14:textId="77777777"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p>
          <w:p w14:paraId="61E846C9" w14:textId="2C1F9974"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Pr>
          <w:p w14:paraId="26F07B77" w14:textId="77777777"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p>
          <w:p w14:paraId="72BD5407" w14:textId="77777777"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r w:rsidRPr="00A344DC">
              <w:rPr>
                <w:rFonts w:ascii="Times New Roman" w:eastAsia="Times New Roman" w:hAnsi="Times New Roman" w:cs="Times New Roman"/>
                <w:sz w:val="20"/>
                <w:szCs w:val="20"/>
                <w:lang w:eastAsia="ru-RU"/>
              </w:rPr>
              <w:t>-</w:t>
            </w:r>
          </w:p>
        </w:tc>
        <w:tc>
          <w:tcPr>
            <w:tcW w:w="1275" w:type="dxa"/>
          </w:tcPr>
          <w:p w14:paraId="19CBAE51" w14:textId="77777777"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p>
        </w:tc>
        <w:tc>
          <w:tcPr>
            <w:tcW w:w="567" w:type="dxa"/>
            <w:vAlign w:val="center"/>
          </w:tcPr>
          <w:p w14:paraId="644D7B8A" w14:textId="36EC1418"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p>
          <w:p w14:paraId="0B8945A9" w14:textId="3DA93654"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13</w:t>
            </w:r>
          </w:p>
        </w:tc>
        <w:tc>
          <w:tcPr>
            <w:tcW w:w="708" w:type="dxa"/>
            <w:vAlign w:val="center"/>
          </w:tcPr>
          <w:p w14:paraId="2C4226C8" w14:textId="77777777"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p>
          <w:p w14:paraId="00D69DF4" w14:textId="0BE51E34"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38</w:t>
            </w:r>
          </w:p>
        </w:tc>
        <w:tc>
          <w:tcPr>
            <w:tcW w:w="709" w:type="dxa"/>
          </w:tcPr>
          <w:p w14:paraId="44763E35" w14:textId="77777777"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p>
          <w:p w14:paraId="073D4350" w14:textId="5789DE98"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c>
          <w:tcPr>
            <w:tcW w:w="709" w:type="dxa"/>
          </w:tcPr>
          <w:p w14:paraId="544BFAA6" w14:textId="77777777"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p>
          <w:p w14:paraId="01DBA10E" w14:textId="5A3493E0"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w:t>
            </w:r>
          </w:p>
        </w:tc>
      </w:tr>
      <w:tr w:rsidR="007D5019" w14:paraId="3B7DBE30" w14:textId="77777777" w:rsidTr="007D5019">
        <w:trPr>
          <w:trHeight w:val="399"/>
        </w:trPr>
        <w:tc>
          <w:tcPr>
            <w:tcW w:w="562" w:type="dxa"/>
            <w:vAlign w:val="center"/>
          </w:tcPr>
          <w:p w14:paraId="59054E6C" w14:textId="77777777" w:rsidR="007D5019" w:rsidRDefault="007D5019" w:rsidP="00575A27">
            <w:pPr>
              <w:numPr>
                <w:ilvl w:val="0"/>
                <w:numId w:val="1"/>
              </w:numPr>
              <w:spacing w:after="0" w:line="240" w:lineRule="auto"/>
              <w:jc w:val="center"/>
              <w:rPr>
                <w:rFonts w:ascii="Times New Roman" w:eastAsia="Times New Roman" w:hAnsi="Times New Roman" w:cs="Times New Roman"/>
                <w:lang w:eastAsia="ru-RU"/>
              </w:rPr>
            </w:pPr>
          </w:p>
        </w:tc>
        <w:tc>
          <w:tcPr>
            <w:tcW w:w="993" w:type="dxa"/>
            <w:vAlign w:val="center"/>
          </w:tcPr>
          <w:p w14:paraId="3B9E5FE6" w14:textId="77777777" w:rsidR="007D5019" w:rsidRDefault="007D5019" w:rsidP="00575A27">
            <w:pPr>
              <w:spacing w:after="0" w:line="240" w:lineRule="auto"/>
              <w:ind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0613.4</w:t>
            </w:r>
          </w:p>
        </w:tc>
        <w:tc>
          <w:tcPr>
            <w:tcW w:w="3118" w:type="dxa"/>
            <w:vAlign w:val="center"/>
          </w:tcPr>
          <w:p w14:paraId="45D1CC27" w14:textId="77777777" w:rsidR="007D5019" w:rsidRPr="0047180E" w:rsidRDefault="007D5019" w:rsidP="00575A27">
            <w:pPr>
              <w:spacing w:after="0" w:line="240" w:lineRule="auto"/>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Informatica</w:t>
            </w:r>
          </w:p>
        </w:tc>
        <w:tc>
          <w:tcPr>
            <w:tcW w:w="709" w:type="dxa"/>
          </w:tcPr>
          <w:p w14:paraId="7E95F089" w14:textId="77777777" w:rsidR="007D5019" w:rsidRDefault="007D5019" w:rsidP="00DB6004">
            <w:pPr>
              <w:spacing w:after="0" w:line="240" w:lineRule="auto"/>
              <w:jc w:val="center"/>
              <w:rPr>
                <w:rFonts w:ascii="Times New Roman" w:eastAsia="Times New Roman" w:hAnsi="Times New Roman" w:cs="Times New Roman"/>
                <w:b/>
                <w:sz w:val="20"/>
                <w:szCs w:val="20"/>
                <w:lang w:eastAsia="ru-RU"/>
              </w:rPr>
            </w:pPr>
          </w:p>
          <w:p w14:paraId="1C91C697" w14:textId="188870EB" w:rsidR="007D5019" w:rsidRPr="0047180E"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0" w:type="dxa"/>
          </w:tcPr>
          <w:p w14:paraId="16259F47" w14:textId="77777777" w:rsidR="007D5019" w:rsidRDefault="007D5019" w:rsidP="00DB6004">
            <w:pPr>
              <w:spacing w:after="0" w:line="240" w:lineRule="auto"/>
              <w:jc w:val="center"/>
              <w:rPr>
                <w:rFonts w:ascii="Times New Roman" w:eastAsia="Times New Roman" w:hAnsi="Times New Roman" w:cs="Times New Roman"/>
                <w:b/>
                <w:sz w:val="20"/>
                <w:szCs w:val="20"/>
                <w:lang w:eastAsia="ru-RU"/>
              </w:rPr>
            </w:pPr>
          </w:p>
          <w:p w14:paraId="1F7C6134" w14:textId="5939B6C6" w:rsidR="007D5019" w:rsidRPr="00A344DC" w:rsidRDefault="007D5019" w:rsidP="00DB6004">
            <w:pPr>
              <w:spacing w:after="0" w:line="240" w:lineRule="auto"/>
              <w:jc w:val="center"/>
              <w:rPr>
                <w:rFonts w:ascii="Times New Roman" w:eastAsia="Times New Roman" w:hAnsi="Times New Roman" w:cs="Times New Roman"/>
                <w:b/>
                <w:sz w:val="20"/>
                <w:szCs w:val="20"/>
                <w:lang w:eastAsia="ru-RU"/>
              </w:rPr>
            </w:pPr>
            <w:r w:rsidRPr="00A344DC">
              <w:rPr>
                <w:rFonts w:ascii="Times New Roman" w:eastAsia="Times New Roman" w:hAnsi="Times New Roman" w:cs="Times New Roman"/>
                <w:b/>
                <w:sz w:val="20"/>
                <w:szCs w:val="20"/>
                <w:lang w:eastAsia="ru-RU"/>
              </w:rPr>
              <w:t>-</w:t>
            </w:r>
          </w:p>
        </w:tc>
        <w:tc>
          <w:tcPr>
            <w:tcW w:w="567" w:type="dxa"/>
            <w:vAlign w:val="center"/>
          </w:tcPr>
          <w:p w14:paraId="33C4C21C"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01A9D346" w14:textId="3C5C1600"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sidRPr="00A344DC">
              <w:rPr>
                <w:rFonts w:ascii="Times New Roman" w:eastAsia="Times New Roman" w:hAnsi="Times New Roman" w:cs="Times New Roman"/>
                <w:i/>
                <w:sz w:val="20"/>
                <w:szCs w:val="20"/>
                <w:lang w:eastAsia="ru-RU"/>
              </w:rPr>
              <w:t>10</w:t>
            </w:r>
          </w:p>
        </w:tc>
        <w:tc>
          <w:tcPr>
            <w:tcW w:w="709" w:type="dxa"/>
            <w:vAlign w:val="center"/>
          </w:tcPr>
          <w:p w14:paraId="1F60CB64"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6B1ACD90" w14:textId="1E578A49"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sidRPr="00A344DC">
              <w:rPr>
                <w:rFonts w:ascii="Times New Roman" w:eastAsia="Times New Roman" w:hAnsi="Times New Roman" w:cs="Times New Roman"/>
                <w:i/>
                <w:sz w:val="20"/>
                <w:szCs w:val="20"/>
                <w:lang w:eastAsia="ru-RU"/>
              </w:rPr>
              <w:t>-</w:t>
            </w:r>
          </w:p>
        </w:tc>
        <w:tc>
          <w:tcPr>
            <w:tcW w:w="709" w:type="dxa"/>
            <w:vAlign w:val="center"/>
          </w:tcPr>
          <w:p w14:paraId="230C0D38"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7E4D02CC" w14:textId="5F678FFF"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6</w:t>
            </w:r>
          </w:p>
        </w:tc>
        <w:tc>
          <w:tcPr>
            <w:tcW w:w="567" w:type="dxa"/>
            <w:vAlign w:val="center"/>
          </w:tcPr>
          <w:p w14:paraId="329C1F73"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6B7150A8" w14:textId="2063E02F"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w:t>
            </w:r>
          </w:p>
        </w:tc>
        <w:tc>
          <w:tcPr>
            <w:tcW w:w="567" w:type="dxa"/>
            <w:vAlign w:val="center"/>
          </w:tcPr>
          <w:p w14:paraId="0C769946"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7530234E" w14:textId="3CE2BECA"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r w:rsidRPr="00A344DC">
              <w:rPr>
                <w:rFonts w:ascii="Times New Roman" w:eastAsia="Times New Roman" w:hAnsi="Times New Roman" w:cs="Times New Roman"/>
                <w:sz w:val="20"/>
                <w:szCs w:val="20"/>
                <w:lang w:eastAsia="ru-RU"/>
              </w:rPr>
              <w:t>3</w:t>
            </w:r>
          </w:p>
        </w:tc>
        <w:tc>
          <w:tcPr>
            <w:tcW w:w="567" w:type="dxa"/>
            <w:vAlign w:val="center"/>
          </w:tcPr>
          <w:p w14:paraId="4078ACF6"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52C7654A" w14:textId="65D8927D"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r w:rsidRPr="00A344DC">
              <w:rPr>
                <w:rFonts w:ascii="Times New Roman" w:eastAsia="Times New Roman" w:hAnsi="Times New Roman" w:cs="Times New Roman"/>
                <w:sz w:val="20"/>
                <w:szCs w:val="20"/>
                <w:lang w:eastAsia="ru-RU"/>
              </w:rPr>
              <w:t>-</w:t>
            </w:r>
          </w:p>
        </w:tc>
        <w:tc>
          <w:tcPr>
            <w:tcW w:w="709" w:type="dxa"/>
          </w:tcPr>
          <w:p w14:paraId="761E95DE"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4685AEC2" w14:textId="53F4EC6B"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r w:rsidRPr="00A344DC">
              <w:rPr>
                <w:rFonts w:ascii="Times New Roman" w:eastAsia="Times New Roman" w:hAnsi="Times New Roman" w:cs="Times New Roman"/>
                <w:sz w:val="20"/>
                <w:szCs w:val="20"/>
                <w:lang w:eastAsia="ru-RU"/>
              </w:rPr>
              <w:t>1</w:t>
            </w:r>
          </w:p>
        </w:tc>
        <w:tc>
          <w:tcPr>
            <w:tcW w:w="567" w:type="dxa"/>
          </w:tcPr>
          <w:p w14:paraId="5260B8AC" w14:textId="77777777" w:rsidR="007D5019" w:rsidRDefault="007D5019" w:rsidP="00DB6004">
            <w:pPr>
              <w:spacing w:after="0" w:line="240" w:lineRule="auto"/>
              <w:jc w:val="center"/>
              <w:rPr>
                <w:rFonts w:ascii="Times New Roman" w:eastAsia="Times New Roman" w:hAnsi="Times New Roman" w:cs="Times New Roman"/>
                <w:sz w:val="20"/>
                <w:szCs w:val="20"/>
                <w:lang w:eastAsia="ru-RU"/>
              </w:rPr>
            </w:pPr>
          </w:p>
          <w:p w14:paraId="118E3161" w14:textId="0E684D0E" w:rsidR="007D5019" w:rsidRPr="00A344DC" w:rsidRDefault="007D5019" w:rsidP="00DB6004">
            <w:pPr>
              <w:spacing w:after="0" w:line="240" w:lineRule="auto"/>
              <w:jc w:val="center"/>
              <w:rPr>
                <w:rFonts w:ascii="Times New Roman" w:eastAsia="Times New Roman" w:hAnsi="Times New Roman" w:cs="Times New Roman"/>
                <w:sz w:val="20"/>
                <w:szCs w:val="20"/>
                <w:lang w:eastAsia="ru-RU"/>
              </w:rPr>
            </w:pPr>
            <w:r w:rsidRPr="00A344DC">
              <w:rPr>
                <w:rFonts w:ascii="Times New Roman" w:eastAsia="Times New Roman" w:hAnsi="Times New Roman" w:cs="Times New Roman"/>
                <w:sz w:val="20"/>
                <w:szCs w:val="20"/>
                <w:lang w:eastAsia="ru-RU"/>
              </w:rPr>
              <w:t>-</w:t>
            </w:r>
          </w:p>
        </w:tc>
        <w:tc>
          <w:tcPr>
            <w:tcW w:w="1275" w:type="dxa"/>
          </w:tcPr>
          <w:p w14:paraId="19FDF62E"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tc>
        <w:tc>
          <w:tcPr>
            <w:tcW w:w="567" w:type="dxa"/>
            <w:vAlign w:val="center"/>
          </w:tcPr>
          <w:p w14:paraId="14CBD5BF" w14:textId="35EB2BD9"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1709151B" w14:textId="6583F8F2"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9</w:t>
            </w:r>
          </w:p>
        </w:tc>
        <w:tc>
          <w:tcPr>
            <w:tcW w:w="708" w:type="dxa"/>
            <w:vAlign w:val="center"/>
          </w:tcPr>
          <w:p w14:paraId="56C1D5CB"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527B6F7E" w14:textId="6AD3B489"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sidRPr="00A344DC">
              <w:rPr>
                <w:rFonts w:ascii="Times New Roman" w:eastAsia="Times New Roman" w:hAnsi="Times New Roman" w:cs="Times New Roman"/>
                <w:i/>
                <w:sz w:val="20"/>
                <w:szCs w:val="20"/>
                <w:lang w:eastAsia="ru-RU"/>
              </w:rPr>
              <w:t>-</w:t>
            </w:r>
          </w:p>
        </w:tc>
        <w:tc>
          <w:tcPr>
            <w:tcW w:w="709" w:type="dxa"/>
          </w:tcPr>
          <w:p w14:paraId="09AD189E"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647127F0" w14:textId="6F97CC61"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c>
          <w:tcPr>
            <w:tcW w:w="709" w:type="dxa"/>
          </w:tcPr>
          <w:p w14:paraId="278A6EF7" w14:textId="77777777" w:rsidR="007D5019" w:rsidRDefault="007D5019" w:rsidP="00DB6004">
            <w:pPr>
              <w:spacing w:after="0" w:line="240" w:lineRule="auto"/>
              <w:jc w:val="center"/>
              <w:rPr>
                <w:rFonts w:ascii="Times New Roman" w:eastAsia="Times New Roman" w:hAnsi="Times New Roman" w:cs="Times New Roman"/>
                <w:i/>
                <w:sz w:val="20"/>
                <w:szCs w:val="20"/>
                <w:lang w:eastAsia="ru-RU"/>
              </w:rPr>
            </w:pPr>
          </w:p>
          <w:p w14:paraId="641602FE" w14:textId="50960D56" w:rsidR="007D5019" w:rsidRPr="00A344DC" w:rsidRDefault="007D5019" w:rsidP="00DB6004">
            <w:pPr>
              <w:spacing w:after="0" w:line="240" w:lineRule="auto"/>
              <w:jc w:val="center"/>
              <w:rPr>
                <w:rFonts w:ascii="Times New Roman" w:eastAsia="Times New Roman" w:hAnsi="Times New Roman" w:cs="Times New Roman"/>
                <w:i/>
                <w:sz w:val="20"/>
                <w:szCs w:val="20"/>
                <w:lang w:eastAsia="ru-RU"/>
              </w:rPr>
            </w:pPr>
            <w:r w:rsidRPr="00A344DC">
              <w:rPr>
                <w:rFonts w:ascii="Times New Roman" w:eastAsia="Times New Roman" w:hAnsi="Times New Roman" w:cs="Times New Roman"/>
                <w:i/>
                <w:sz w:val="20"/>
                <w:szCs w:val="20"/>
                <w:lang w:eastAsia="ru-RU"/>
              </w:rPr>
              <w:t>-</w:t>
            </w:r>
          </w:p>
        </w:tc>
      </w:tr>
      <w:tr w:rsidR="007D5019" w14:paraId="3A3F4020" w14:textId="77777777" w:rsidTr="007D5019">
        <w:trPr>
          <w:trHeight w:val="425"/>
        </w:trPr>
        <w:tc>
          <w:tcPr>
            <w:tcW w:w="562" w:type="dxa"/>
            <w:vAlign w:val="center"/>
          </w:tcPr>
          <w:p w14:paraId="6EC9E62A" w14:textId="77777777" w:rsidR="007D5019" w:rsidRDefault="007D5019" w:rsidP="00575A27">
            <w:pPr>
              <w:numPr>
                <w:ilvl w:val="0"/>
                <w:numId w:val="1"/>
              </w:numPr>
              <w:spacing w:after="0" w:line="240" w:lineRule="auto"/>
              <w:jc w:val="center"/>
              <w:rPr>
                <w:rFonts w:ascii="Times New Roman" w:eastAsia="Times New Roman" w:hAnsi="Times New Roman" w:cs="Times New Roman"/>
                <w:lang w:eastAsia="ru-RU"/>
              </w:rPr>
            </w:pPr>
          </w:p>
        </w:tc>
        <w:tc>
          <w:tcPr>
            <w:tcW w:w="993" w:type="dxa"/>
            <w:vAlign w:val="center"/>
          </w:tcPr>
          <w:p w14:paraId="528FC887" w14:textId="77777777" w:rsidR="007D5019" w:rsidRDefault="007D5019" w:rsidP="00575A27">
            <w:pPr>
              <w:spacing w:after="0" w:line="240" w:lineRule="auto"/>
              <w:ind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0710.1</w:t>
            </w:r>
          </w:p>
        </w:tc>
        <w:tc>
          <w:tcPr>
            <w:tcW w:w="3118" w:type="dxa"/>
            <w:vAlign w:val="center"/>
          </w:tcPr>
          <w:p w14:paraId="710CB2D7" w14:textId="77777777" w:rsidR="007D5019" w:rsidRPr="0047180E" w:rsidRDefault="007D5019" w:rsidP="00575A27">
            <w:pPr>
              <w:spacing w:after="0" w:line="240" w:lineRule="auto"/>
              <w:rPr>
                <w:rFonts w:ascii="Times New Roman" w:eastAsia="Times New Roman" w:hAnsi="Times New Roman" w:cs="Times New Roman"/>
                <w:sz w:val="20"/>
                <w:szCs w:val="20"/>
                <w:lang w:eastAsia="ru-RU"/>
              </w:rPr>
            </w:pPr>
            <w:r w:rsidRPr="0047180E">
              <w:rPr>
                <w:rFonts w:ascii="Times New Roman" w:eastAsia="Times New Roman" w:hAnsi="Times New Roman" w:cs="Times New Roman"/>
                <w:sz w:val="20"/>
                <w:szCs w:val="20"/>
                <w:lang w:eastAsia="ru-RU"/>
              </w:rPr>
              <w:t xml:space="preserve">Inginerie </w:t>
            </w:r>
            <w:proofErr w:type="spellStart"/>
            <w:r w:rsidRPr="0047180E">
              <w:rPr>
                <w:rFonts w:ascii="Times New Roman" w:eastAsia="Times New Roman" w:hAnsi="Times New Roman" w:cs="Times New Roman"/>
                <w:sz w:val="20"/>
                <w:szCs w:val="20"/>
                <w:lang w:eastAsia="ru-RU"/>
              </w:rPr>
              <w:t>şi</w:t>
            </w:r>
            <w:proofErr w:type="spellEnd"/>
            <w:r w:rsidRPr="0047180E">
              <w:rPr>
                <w:rFonts w:ascii="Times New Roman" w:eastAsia="Times New Roman" w:hAnsi="Times New Roman" w:cs="Times New Roman"/>
                <w:sz w:val="20"/>
                <w:szCs w:val="20"/>
                <w:lang w:eastAsia="ru-RU"/>
              </w:rPr>
              <w:t xml:space="preserve"> management în industria alimentară</w:t>
            </w:r>
          </w:p>
        </w:tc>
        <w:tc>
          <w:tcPr>
            <w:tcW w:w="709" w:type="dxa"/>
          </w:tcPr>
          <w:p w14:paraId="3525168A" w14:textId="77777777" w:rsidR="007D5019" w:rsidRDefault="007D5019" w:rsidP="00DB6004">
            <w:pPr>
              <w:tabs>
                <w:tab w:val="left" w:pos="168"/>
              </w:tabs>
              <w:spacing w:after="0" w:line="240" w:lineRule="auto"/>
              <w:jc w:val="center"/>
              <w:rPr>
                <w:rFonts w:ascii="Times New Roman" w:eastAsia="Times New Roman" w:hAnsi="Times New Roman" w:cs="Times New Roman"/>
                <w:b/>
                <w:sz w:val="20"/>
                <w:szCs w:val="20"/>
                <w:lang w:eastAsia="ru-RU"/>
              </w:rPr>
            </w:pPr>
          </w:p>
          <w:p w14:paraId="0F35CD1B" w14:textId="151DD946" w:rsidR="007D5019" w:rsidRPr="0047180E" w:rsidRDefault="007D5019" w:rsidP="00DB6004">
            <w:pPr>
              <w:tabs>
                <w:tab w:val="left" w:pos="168"/>
              </w:tabs>
              <w:spacing w:after="0" w:line="240" w:lineRule="auto"/>
              <w:jc w:val="center"/>
              <w:rPr>
                <w:rFonts w:ascii="Times New Roman" w:eastAsia="Times New Roman" w:hAnsi="Times New Roman" w:cs="Times New Roman"/>
                <w:b/>
                <w:sz w:val="20"/>
                <w:szCs w:val="20"/>
                <w:lang w:eastAsia="ru-RU"/>
              </w:rPr>
            </w:pPr>
            <w:r w:rsidRPr="0047180E">
              <w:rPr>
                <w:rFonts w:ascii="Times New Roman" w:eastAsia="Times New Roman" w:hAnsi="Times New Roman" w:cs="Times New Roman"/>
                <w:b/>
                <w:sz w:val="20"/>
                <w:szCs w:val="20"/>
                <w:lang w:eastAsia="ru-RU"/>
              </w:rPr>
              <w:t>20</w:t>
            </w:r>
          </w:p>
        </w:tc>
        <w:tc>
          <w:tcPr>
            <w:tcW w:w="850" w:type="dxa"/>
          </w:tcPr>
          <w:p w14:paraId="766A4BC1" w14:textId="77777777" w:rsidR="007D5019" w:rsidRPr="00181988" w:rsidRDefault="007D5019" w:rsidP="00DB6004">
            <w:pPr>
              <w:spacing w:after="0" w:line="240" w:lineRule="auto"/>
              <w:jc w:val="center"/>
              <w:rPr>
                <w:rFonts w:ascii="Times New Roman" w:eastAsia="Times New Roman" w:hAnsi="Times New Roman" w:cs="Times New Roman"/>
                <w:b/>
                <w:sz w:val="20"/>
                <w:szCs w:val="20"/>
                <w:lang w:eastAsia="ru-RU"/>
              </w:rPr>
            </w:pPr>
          </w:p>
          <w:p w14:paraId="1E0A46F9" w14:textId="6ADE8A3E" w:rsidR="007D5019" w:rsidRPr="00181988" w:rsidRDefault="007D5019" w:rsidP="00DB6004">
            <w:pPr>
              <w:spacing w:after="0" w:line="240" w:lineRule="auto"/>
              <w:jc w:val="center"/>
              <w:rPr>
                <w:rFonts w:ascii="Times New Roman" w:eastAsia="Times New Roman" w:hAnsi="Times New Roman" w:cs="Times New Roman"/>
                <w:b/>
                <w:sz w:val="20"/>
                <w:szCs w:val="20"/>
                <w:lang w:eastAsia="ru-RU"/>
              </w:rPr>
            </w:pPr>
            <w:r w:rsidRPr="00181988">
              <w:rPr>
                <w:rFonts w:ascii="Times New Roman" w:eastAsia="Times New Roman" w:hAnsi="Times New Roman" w:cs="Times New Roman"/>
                <w:b/>
                <w:sz w:val="20"/>
                <w:szCs w:val="20"/>
                <w:lang w:eastAsia="ru-RU"/>
              </w:rPr>
              <w:t>-</w:t>
            </w:r>
          </w:p>
        </w:tc>
        <w:tc>
          <w:tcPr>
            <w:tcW w:w="567" w:type="dxa"/>
            <w:vAlign w:val="center"/>
          </w:tcPr>
          <w:p w14:paraId="196C1CF8" w14:textId="77777777" w:rsidR="007D5019" w:rsidRPr="00181988" w:rsidRDefault="007D5019" w:rsidP="00DB6004">
            <w:pPr>
              <w:spacing w:after="0" w:line="240" w:lineRule="auto"/>
              <w:jc w:val="center"/>
              <w:rPr>
                <w:rFonts w:ascii="Times New Roman" w:eastAsia="Times New Roman" w:hAnsi="Times New Roman" w:cs="Times New Roman"/>
                <w:i/>
                <w:sz w:val="20"/>
                <w:szCs w:val="20"/>
                <w:lang w:eastAsia="ru-RU"/>
              </w:rPr>
            </w:pPr>
          </w:p>
          <w:p w14:paraId="0B5180D9" w14:textId="03B8ACC9" w:rsidR="007D5019" w:rsidRPr="00181988"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15</w:t>
            </w:r>
          </w:p>
        </w:tc>
        <w:tc>
          <w:tcPr>
            <w:tcW w:w="709" w:type="dxa"/>
            <w:vAlign w:val="center"/>
          </w:tcPr>
          <w:p w14:paraId="1056784A" w14:textId="77777777" w:rsidR="007D5019" w:rsidRPr="00181988" w:rsidRDefault="007D5019" w:rsidP="00DB6004">
            <w:pPr>
              <w:spacing w:after="0" w:line="240" w:lineRule="auto"/>
              <w:jc w:val="center"/>
              <w:rPr>
                <w:rFonts w:ascii="Times New Roman" w:eastAsia="Times New Roman" w:hAnsi="Times New Roman" w:cs="Times New Roman"/>
                <w:i/>
                <w:sz w:val="20"/>
                <w:szCs w:val="20"/>
                <w:lang w:eastAsia="ru-RU"/>
              </w:rPr>
            </w:pPr>
          </w:p>
          <w:p w14:paraId="50C8B5C2" w14:textId="63A01BC6" w:rsidR="007D5019" w:rsidRPr="00181988" w:rsidRDefault="007D5019" w:rsidP="00DB6004">
            <w:pPr>
              <w:spacing w:after="0" w:line="240" w:lineRule="auto"/>
              <w:jc w:val="center"/>
              <w:rPr>
                <w:rFonts w:ascii="Times New Roman" w:eastAsia="Times New Roman" w:hAnsi="Times New Roman" w:cs="Times New Roman"/>
                <w:i/>
                <w:sz w:val="20"/>
                <w:szCs w:val="20"/>
                <w:lang w:eastAsia="ru-RU"/>
              </w:rPr>
            </w:pPr>
            <w:r w:rsidRPr="00181988">
              <w:rPr>
                <w:rFonts w:ascii="Times New Roman" w:eastAsia="Times New Roman" w:hAnsi="Times New Roman" w:cs="Times New Roman"/>
                <w:i/>
                <w:sz w:val="20"/>
                <w:szCs w:val="20"/>
                <w:lang w:eastAsia="ru-RU"/>
              </w:rPr>
              <w:t>-</w:t>
            </w:r>
          </w:p>
        </w:tc>
        <w:tc>
          <w:tcPr>
            <w:tcW w:w="709" w:type="dxa"/>
            <w:vAlign w:val="center"/>
          </w:tcPr>
          <w:p w14:paraId="2C8D9CBA"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3EF1C4C5" w14:textId="55046376"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10</w:t>
            </w:r>
          </w:p>
        </w:tc>
        <w:tc>
          <w:tcPr>
            <w:tcW w:w="567" w:type="dxa"/>
            <w:vAlign w:val="center"/>
          </w:tcPr>
          <w:p w14:paraId="6BD98B6E" w14:textId="77777777"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p>
          <w:p w14:paraId="5C16859E" w14:textId="4FC24B8F" w:rsidR="007D5019" w:rsidRPr="00270A43" w:rsidRDefault="007D5019" w:rsidP="00DB6004">
            <w:pPr>
              <w:spacing w:after="0" w:line="240" w:lineRule="auto"/>
              <w:jc w:val="center"/>
              <w:rPr>
                <w:rFonts w:ascii="Times New Roman" w:eastAsia="Times New Roman" w:hAnsi="Times New Roman" w:cs="Times New Roman"/>
                <w:sz w:val="20"/>
                <w:szCs w:val="20"/>
                <w:lang w:eastAsia="ru-RU"/>
              </w:rPr>
            </w:pPr>
            <w:r w:rsidRPr="00270A43">
              <w:rPr>
                <w:rFonts w:ascii="Times New Roman" w:eastAsia="Times New Roman" w:hAnsi="Times New Roman" w:cs="Times New Roman"/>
                <w:sz w:val="20"/>
                <w:szCs w:val="20"/>
                <w:lang w:eastAsia="ru-RU"/>
              </w:rPr>
              <w:t>-</w:t>
            </w:r>
          </w:p>
        </w:tc>
        <w:tc>
          <w:tcPr>
            <w:tcW w:w="567" w:type="dxa"/>
            <w:vAlign w:val="center"/>
          </w:tcPr>
          <w:p w14:paraId="53E628B2" w14:textId="77777777" w:rsidR="007D5019" w:rsidRPr="00181988" w:rsidRDefault="007D5019" w:rsidP="00DB6004">
            <w:pPr>
              <w:spacing w:after="0" w:line="240" w:lineRule="auto"/>
              <w:jc w:val="center"/>
              <w:rPr>
                <w:rFonts w:ascii="Times New Roman" w:eastAsia="Times New Roman" w:hAnsi="Times New Roman" w:cs="Times New Roman"/>
                <w:sz w:val="20"/>
                <w:szCs w:val="20"/>
                <w:lang w:eastAsia="ru-RU"/>
              </w:rPr>
            </w:pPr>
          </w:p>
          <w:p w14:paraId="6710E63F" w14:textId="59344633" w:rsidR="007D5019" w:rsidRPr="00181988"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67" w:type="dxa"/>
            <w:vAlign w:val="center"/>
          </w:tcPr>
          <w:p w14:paraId="7B5AC87C" w14:textId="77777777" w:rsidR="007D5019" w:rsidRPr="00181988" w:rsidRDefault="007D5019" w:rsidP="00DB6004">
            <w:pPr>
              <w:spacing w:after="0" w:line="240" w:lineRule="auto"/>
              <w:jc w:val="center"/>
              <w:rPr>
                <w:rFonts w:ascii="Times New Roman" w:eastAsia="Times New Roman" w:hAnsi="Times New Roman" w:cs="Times New Roman"/>
                <w:sz w:val="20"/>
                <w:szCs w:val="20"/>
                <w:lang w:eastAsia="ru-RU"/>
              </w:rPr>
            </w:pPr>
          </w:p>
          <w:p w14:paraId="0E5DF5A7" w14:textId="3FB41A1E" w:rsidR="007D5019" w:rsidRPr="00181988" w:rsidRDefault="007D5019" w:rsidP="00DB6004">
            <w:pPr>
              <w:spacing w:after="0" w:line="240" w:lineRule="auto"/>
              <w:jc w:val="center"/>
              <w:rPr>
                <w:rFonts w:ascii="Times New Roman" w:eastAsia="Times New Roman" w:hAnsi="Times New Roman" w:cs="Times New Roman"/>
                <w:sz w:val="20"/>
                <w:szCs w:val="20"/>
                <w:lang w:eastAsia="ru-RU"/>
              </w:rPr>
            </w:pPr>
            <w:r w:rsidRPr="00181988">
              <w:rPr>
                <w:rFonts w:ascii="Times New Roman" w:eastAsia="Times New Roman" w:hAnsi="Times New Roman" w:cs="Times New Roman"/>
                <w:sz w:val="20"/>
                <w:szCs w:val="20"/>
                <w:lang w:eastAsia="ru-RU"/>
              </w:rPr>
              <w:t>-</w:t>
            </w:r>
          </w:p>
        </w:tc>
        <w:tc>
          <w:tcPr>
            <w:tcW w:w="709" w:type="dxa"/>
          </w:tcPr>
          <w:p w14:paraId="3F8DDB8C" w14:textId="77777777" w:rsidR="007D5019" w:rsidRPr="00181988" w:rsidRDefault="007D5019" w:rsidP="00DB6004">
            <w:pPr>
              <w:spacing w:after="0" w:line="240" w:lineRule="auto"/>
              <w:jc w:val="center"/>
              <w:rPr>
                <w:rFonts w:ascii="Times New Roman" w:eastAsia="Times New Roman" w:hAnsi="Times New Roman" w:cs="Times New Roman"/>
                <w:sz w:val="20"/>
                <w:szCs w:val="20"/>
                <w:lang w:eastAsia="ru-RU"/>
              </w:rPr>
            </w:pPr>
          </w:p>
          <w:p w14:paraId="45A5B753" w14:textId="58F69870" w:rsidR="007D5019" w:rsidRPr="00181988" w:rsidRDefault="007D5019" w:rsidP="00DB60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tcPr>
          <w:p w14:paraId="044CA0EF" w14:textId="77777777" w:rsidR="007D5019" w:rsidRPr="00181988" w:rsidRDefault="007D5019" w:rsidP="00DB6004">
            <w:pPr>
              <w:spacing w:after="0" w:line="240" w:lineRule="auto"/>
              <w:jc w:val="center"/>
              <w:rPr>
                <w:rFonts w:ascii="Times New Roman" w:eastAsia="Times New Roman" w:hAnsi="Times New Roman" w:cs="Times New Roman"/>
                <w:sz w:val="20"/>
                <w:szCs w:val="20"/>
                <w:lang w:eastAsia="ru-RU"/>
              </w:rPr>
            </w:pPr>
          </w:p>
          <w:p w14:paraId="0176B2B7" w14:textId="402C7335" w:rsidR="007D5019" w:rsidRPr="00181988" w:rsidRDefault="007D5019" w:rsidP="00DB6004">
            <w:pPr>
              <w:spacing w:after="0" w:line="240" w:lineRule="auto"/>
              <w:jc w:val="center"/>
              <w:rPr>
                <w:rFonts w:ascii="Times New Roman" w:eastAsia="Times New Roman" w:hAnsi="Times New Roman" w:cs="Times New Roman"/>
                <w:sz w:val="20"/>
                <w:szCs w:val="20"/>
                <w:lang w:eastAsia="ru-RU"/>
              </w:rPr>
            </w:pPr>
            <w:r w:rsidRPr="00181988">
              <w:rPr>
                <w:rFonts w:ascii="Times New Roman" w:eastAsia="Times New Roman" w:hAnsi="Times New Roman" w:cs="Times New Roman"/>
                <w:sz w:val="20"/>
                <w:szCs w:val="20"/>
                <w:lang w:eastAsia="ru-RU"/>
              </w:rPr>
              <w:t>-</w:t>
            </w:r>
          </w:p>
        </w:tc>
        <w:tc>
          <w:tcPr>
            <w:tcW w:w="1275" w:type="dxa"/>
          </w:tcPr>
          <w:p w14:paraId="1E6C7B39" w14:textId="77777777" w:rsidR="007D5019" w:rsidRPr="00181988" w:rsidRDefault="007D5019" w:rsidP="00DB6004">
            <w:pPr>
              <w:spacing w:after="0" w:line="240" w:lineRule="auto"/>
              <w:jc w:val="center"/>
              <w:rPr>
                <w:rFonts w:ascii="Times New Roman" w:eastAsia="Times New Roman" w:hAnsi="Times New Roman" w:cs="Times New Roman"/>
                <w:i/>
                <w:sz w:val="20"/>
                <w:szCs w:val="20"/>
                <w:lang w:eastAsia="ru-RU"/>
              </w:rPr>
            </w:pPr>
          </w:p>
        </w:tc>
        <w:tc>
          <w:tcPr>
            <w:tcW w:w="567" w:type="dxa"/>
            <w:vAlign w:val="center"/>
          </w:tcPr>
          <w:p w14:paraId="002CE013" w14:textId="21463BAF" w:rsidR="007D5019" w:rsidRPr="00181988" w:rsidRDefault="007D5019" w:rsidP="00DB6004">
            <w:pPr>
              <w:spacing w:after="0" w:line="240" w:lineRule="auto"/>
              <w:jc w:val="center"/>
              <w:rPr>
                <w:rFonts w:ascii="Times New Roman" w:eastAsia="Times New Roman" w:hAnsi="Times New Roman" w:cs="Times New Roman"/>
                <w:i/>
                <w:sz w:val="20"/>
                <w:szCs w:val="20"/>
                <w:lang w:eastAsia="ru-RU"/>
              </w:rPr>
            </w:pPr>
          </w:p>
          <w:p w14:paraId="41B2B580" w14:textId="525134B9" w:rsidR="007D5019" w:rsidRPr="00181988"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w:t>
            </w:r>
          </w:p>
        </w:tc>
        <w:tc>
          <w:tcPr>
            <w:tcW w:w="708" w:type="dxa"/>
            <w:vAlign w:val="center"/>
          </w:tcPr>
          <w:p w14:paraId="2105CF5B" w14:textId="77777777" w:rsidR="007D5019" w:rsidRPr="00181988" w:rsidRDefault="007D5019" w:rsidP="00DB6004">
            <w:pPr>
              <w:spacing w:after="0" w:line="240" w:lineRule="auto"/>
              <w:jc w:val="center"/>
              <w:rPr>
                <w:rFonts w:ascii="Times New Roman" w:eastAsia="Times New Roman" w:hAnsi="Times New Roman" w:cs="Times New Roman"/>
                <w:i/>
                <w:sz w:val="20"/>
                <w:szCs w:val="20"/>
                <w:lang w:eastAsia="ru-RU"/>
              </w:rPr>
            </w:pPr>
          </w:p>
          <w:p w14:paraId="7FE9D0FB" w14:textId="549CDE37" w:rsidR="007D5019" w:rsidRPr="00181988" w:rsidRDefault="007D5019" w:rsidP="00DB6004">
            <w:pPr>
              <w:spacing w:after="0" w:line="240" w:lineRule="auto"/>
              <w:jc w:val="center"/>
              <w:rPr>
                <w:rFonts w:ascii="Times New Roman" w:eastAsia="Times New Roman" w:hAnsi="Times New Roman" w:cs="Times New Roman"/>
                <w:i/>
                <w:sz w:val="20"/>
                <w:szCs w:val="20"/>
                <w:lang w:eastAsia="ru-RU"/>
              </w:rPr>
            </w:pPr>
            <w:r w:rsidRPr="00181988">
              <w:rPr>
                <w:rFonts w:ascii="Times New Roman" w:eastAsia="Times New Roman" w:hAnsi="Times New Roman" w:cs="Times New Roman"/>
                <w:i/>
                <w:sz w:val="20"/>
                <w:szCs w:val="20"/>
                <w:lang w:eastAsia="ru-RU"/>
              </w:rPr>
              <w:t>-</w:t>
            </w:r>
          </w:p>
        </w:tc>
        <w:tc>
          <w:tcPr>
            <w:tcW w:w="709" w:type="dxa"/>
          </w:tcPr>
          <w:p w14:paraId="08AD5258" w14:textId="77777777" w:rsidR="007D5019" w:rsidRPr="00181988" w:rsidRDefault="007D5019" w:rsidP="00DB6004">
            <w:pPr>
              <w:spacing w:after="0" w:line="240" w:lineRule="auto"/>
              <w:jc w:val="center"/>
              <w:rPr>
                <w:rFonts w:ascii="Times New Roman" w:eastAsia="Times New Roman" w:hAnsi="Times New Roman" w:cs="Times New Roman"/>
                <w:i/>
                <w:sz w:val="20"/>
                <w:szCs w:val="20"/>
                <w:lang w:eastAsia="ru-RU"/>
              </w:rPr>
            </w:pPr>
          </w:p>
          <w:p w14:paraId="48031E8D" w14:textId="5F67DD2B" w:rsidR="007D5019" w:rsidRPr="00181988" w:rsidRDefault="007D5019" w:rsidP="00DB6004">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w:t>
            </w:r>
          </w:p>
        </w:tc>
        <w:tc>
          <w:tcPr>
            <w:tcW w:w="709" w:type="dxa"/>
          </w:tcPr>
          <w:p w14:paraId="40E7A84A" w14:textId="77777777" w:rsidR="007D5019" w:rsidRPr="00181988" w:rsidRDefault="007D5019" w:rsidP="00DB6004">
            <w:pPr>
              <w:spacing w:after="0" w:line="240" w:lineRule="auto"/>
              <w:jc w:val="center"/>
              <w:rPr>
                <w:rFonts w:ascii="Times New Roman" w:eastAsia="Times New Roman" w:hAnsi="Times New Roman" w:cs="Times New Roman"/>
                <w:i/>
                <w:sz w:val="20"/>
                <w:szCs w:val="20"/>
                <w:lang w:eastAsia="ru-RU"/>
              </w:rPr>
            </w:pPr>
          </w:p>
          <w:p w14:paraId="3AB7DA52" w14:textId="7C3CBB3A" w:rsidR="007D5019" w:rsidRPr="00181988" w:rsidRDefault="007D5019" w:rsidP="00DB6004">
            <w:pPr>
              <w:spacing w:after="0" w:line="240" w:lineRule="auto"/>
              <w:jc w:val="center"/>
              <w:rPr>
                <w:rFonts w:ascii="Times New Roman" w:eastAsia="Times New Roman" w:hAnsi="Times New Roman" w:cs="Times New Roman"/>
                <w:i/>
                <w:sz w:val="20"/>
                <w:szCs w:val="20"/>
                <w:lang w:eastAsia="ru-RU"/>
              </w:rPr>
            </w:pPr>
            <w:r w:rsidRPr="00181988">
              <w:rPr>
                <w:rFonts w:ascii="Times New Roman" w:eastAsia="Times New Roman" w:hAnsi="Times New Roman" w:cs="Times New Roman"/>
                <w:i/>
                <w:sz w:val="20"/>
                <w:szCs w:val="20"/>
                <w:lang w:eastAsia="ru-RU"/>
              </w:rPr>
              <w:t>-</w:t>
            </w:r>
          </w:p>
        </w:tc>
      </w:tr>
      <w:tr w:rsidR="007D5019" w:rsidRPr="005007C1" w14:paraId="1A0C61BD" w14:textId="77777777" w:rsidTr="007D5019">
        <w:trPr>
          <w:trHeight w:val="425"/>
        </w:trPr>
        <w:tc>
          <w:tcPr>
            <w:tcW w:w="4673" w:type="dxa"/>
            <w:gridSpan w:val="3"/>
            <w:vAlign w:val="center"/>
          </w:tcPr>
          <w:p w14:paraId="278BD847" w14:textId="77777777" w:rsidR="007D5019" w:rsidRPr="005007C1" w:rsidRDefault="007D5019" w:rsidP="00575A27">
            <w:pPr>
              <w:spacing w:after="0" w:line="240" w:lineRule="auto"/>
              <w:rPr>
                <w:rFonts w:ascii="Times New Roman" w:eastAsia="Times New Roman" w:hAnsi="Times New Roman" w:cs="Times New Roman"/>
                <w:b/>
                <w:sz w:val="20"/>
                <w:szCs w:val="20"/>
                <w:lang w:eastAsia="ru-RU"/>
              </w:rPr>
            </w:pPr>
            <w:r w:rsidRPr="005007C1">
              <w:rPr>
                <w:rFonts w:ascii="Times New Roman" w:eastAsia="Times New Roman" w:hAnsi="Times New Roman" w:cs="Times New Roman"/>
                <w:b/>
                <w:sz w:val="20"/>
                <w:szCs w:val="20"/>
                <w:lang w:eastAsia="ru-RU"/>
              </w:rPr>
              <w:t>Total</w:t>
            </w:r>
          </w:p>
        </w:tc>
        <w:tc>
          <w:tcPr>
            <w:tcW w:w="709" w:type="dxa"/>
          </w:tcPr>
          <w:p w14:paraId="51A3ABF4" w14:textId="77777777" w:rsidR="007D5019" w:rsidRPr="005007C1" w:rsidRDefault="007D5019" w:rsidP="00DB6004">
            <w:pPr>
              <w:tabs>
                <w:tab w:val="left" w:pos="168"/>
              </w:tabs>
              <w:spacing w:after="0" w:line="240" w:lineRule="auto"/>
              <w:jc w:val="center"/>
              <w:rPr>
                <w:rFonts w:ascii="Times New Roman" w:eastAsia="Times New Roman" w:hAnsi="Times New Roman" w:cs="Times New Roman"/>
                <w:b/>
                <w:sz w:val="20"/>
                <w:szCs w:val="20"/>
                <w:lang w:eastAsia="ru-RU"/>
              </w:rPr>
            </w:pPr>
          </w:p>
          <w:p w14:paraId="3AF4EEAA" w14:textId="321383C9" w:rsidR="007D5019" w:rsidRPr="005007C1" w:rsidRDefault="00A2425B" w:rsidP="00DB6004">
            <w:pPr>
              <w:tabs>
                <w:tab w:val="left" w:pos="168"/>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185</w:t>
            </w:r>
          </w:p>
        </w:tc>
        <w:tc>
          <w:tcPr>
            <w:tcW w:w="850" w:type="dxa"/>
          </w:tcPr>
          <w:p w14:paraId="5480D183" w14:textId="77777777" w:rsidR="007D5019" w:rsidRPr="005007C1" w:rsidRDefault="007D5019" w:rsidP="00DB6004">
            <w:pPr>
              <w:spacing w:after="0" w:line="240" w:lineRule="auto"/>
              <w:jc w:val="center"/>
              <w:rPr>
                <w:rFonts w:ascii="Times New Roman" w:eastAsia="Times New Roman" w:hAnsi="Times New Roman" w:cs="Times New Roman"/>
                <w:b/>
                <w:sz w:val="20"/>
                <w:szCs w:val="20"/>
                <w:lang w:eastAsia="ru-RU"/>
              </w:rPr>
            </w:pPr>
          </w:p>
          <w:p w14:paraId="6174C58D" w14:textId="317F979F" w:rsidR="007D5019" w:rsidRPr="005007C1" w:rsidRDefault="007D5019" w:rsidP="00DB6004">
            <w:pPr>
              <w:spacing w:after="0" w:line="240" w:lineRule="auto"/>
              <w:jc w:val="center"/>
              <w:rPr>
                <w:rFonts w:ascii="Times New Roman" w:eastAsia="Times New Roman" w:hAnsi="Times New Roman" w:cs="Times New Roman"/>
                <w:b/>
                <w:sz w:val="20"/>
                <w:szCs w:val="20"/>
                <w:lang w:eastAsia="ru-RU"/>
              </w:rPr>
            </w:pPr>
            <w:r w:rsidRPr="005007C1">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70</w:t>
            </w:r>
          </w:p>
        </w:tc>
        <w:tc>
          <w:tcPr>
            <w:tcW w:w="567" w:type="dxa"/>
            <w:vAlign w:val="center"/>
          </w:tcPr>
          <w:p w14:paraId="244CBE6A" w14:textId="4F7BE6C1" w:rsidR="007D5019" w:rsidRPr="005007C1" w:rsidRDefault="007D5019" w:rsidP="00DB6004">
            <w:pPr>
              <w:spacing w:after="0" w:line="240" w:lineRule="auto"/>
              <w:jc w:val="center"/>
              <w:rPr>
                <w:rFonts w:ascii="Times New Roman" w:eastAsia="Times New Roman" w:hAnsi="Times New Roman" w:cs="Times New Roman"/>
                <w:b/>
                <w:i/>
                <w:sz w:val="20"/>
                <w:szCs w:val="20"/>
                <w:lang w:eastAsia="ru-RU"/>
              </w:rPr>
            </w:pPr>
          </w:p>
          <w:p w14:paraId="57CB8B3D" w14:textId="58C320F9" w:rsidR="007D5019" w:rsidRPr="005007C1" w:rsidRDefault="007D5019" w:rsidP="00DB6004">
            <w:pPr>
              <w:spacing w:after="0" w:line="240" w:lineRule="auto"/>
              <w:jc w:val="center"/>
              <w:rPr>
                <w:rFonts w:ascii="Times New Roman" w:eastAsia="Times New Roman" w:hAnsi="Times New Roman" w:cs="Times New Roman"/>
                <w:b/>
                <w:i/>
                <w:sz w:val="20"/>
                <w:szCs w:val="20"/>
                <w:lang w:eastAsia="ru-RU"/>
              </w:rPr>
            </w:pPr>
            <w:r w:rsidRPr="005007C1">
              <w:rPr>
                <w:rFonts w:ascii="Times New Roman" w:eastAsia="Times New Roman" w:hAnsi="Times New Roman" w:cs="Times New Roman"/>
                <w:b/>
                <w:i/>
                <w:sz w:val="20"/>
                <w:szCs w:val="20"/>
                <w:lang w:eastAsia="ru-RU"/>
              </w:rPr>
              <w:t>8</w:t>
            </w:r>
            <w:r>
              <w:rPr>
                <w:rFonts w:ascii="Times New Roman" w:eastAsia="Times New Roman" w:hAnsi="Times New Roman" w:cs="Times New Roman"/>
                <w:b/>
                <w:i/>
                <w:sz w:val="20"/>
                <w:szCs w:val="20"/>
                <w:lang w:eastAsia="ru-RU"/>
              </w:rPr>
              <w:t>5</w:t>
            </w:r>
          </w:p>
        </w:tc>
        <w:tc>
          <w:tcPr>
            <w:tcW w:w="709" w:type="dxa"/>
            <w:vAlign w:val="center"/>
          </w:tcPr>
          <w:p w14:paraId="1F678B22" w14:textId="77777777" w:rsidR="007D5019" w:rsidRPr="005007C1" w:rsidRDefault="007D5019" w:rsidP="00DB6004">
            <w:pPr>
              <w:spacing w:after="0" w:line="240" w:lineRule="auto"/>
              <w:jc w:val="center"/>
              <w:rPr>
                <w:rFonts w:ascii="Times New Roman" w:eastAsia="Times New Roman" w:hAnsi="Times New Roman" w:cs="Times New Roman"/>
                <w:b/>
                <w:i/>
                <w:sz w:val="20"/>
                <w:szCs w:val="20"/>
                <w:lang w:eastAsia="ru-RU"/>
              </w:rPr>
            </w:pPr>
          </w:p>
          <w:p w14:paraId="36A974E8" w14:textId="46364D60" w:rsidR="007D5019" w:rsidRPr="005007C1" w:rsidRDefault="007D5019" w:rsidP="00DB6004">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45</w:t>
            </w:r>
          </w:p>
        </w:tc>
        <w:tc>
          <w:tcPr>
            <w:tcW w:w="709" w:type="dxa"/>
            <w:vAlign w:val="center"/>
          </w:tcPr>
          <w:p w14:paraId="648AEEDB" w14:textId="77777777" w:rsidR="007D5019" w:rsidRPr="00270A43" w:rsidRDefault="007D5019" w:rsidP="00DB6004">
            <w:pPr>
              <w:spacing w:after="0" w:line="240" w:lineRule="auto"/>
              <w:jc w:val="center"/>
              <w:rPr>
                <w:rFonts w:ascii="Times New Roman" w:eastAsia="Times New Roman" w:hAnsi="Times New Roman" w:cs="Times New Roman"/>
                <w:b/>
                <w:sz w:val="20"/>
                <w:szCs w:val="20"/>
                <w:lang w:eastAsia="ru-RU"/>
              </w:rPr>
            </w:pPr>
          </w:p>
          <w:p w14:paraId="1DF6C8A4" w14:textId="4064FD57" w:rsidR="007D5019" w:rsidRPr="00270A43"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59</w:t>
            </w:r>
          </w:p>
        </w:tc>
        <w:tc>
          <w:tcPr>
            <w:tcW w:w="567" w:type="dxa"/>
            <w:vAlign w:val="center"/>
          </w:tcPr>
          <w:p w14:paraId="5B9D2126" w14:textId="77777777" w:rsidR="007D5019" w:rsidRPr="00270A43" w:rsidRDefault="007D5019" w:rsidP="00DB6004">
            <w:pPr>
              <w:spacing w:after="0" w:line="240" w:lineRule="auto"/>
              <w:jc w:val="center"/>
              <w:rPr>
                <w:rFonts w:ascii="Times New Roman" w:eastAsia="Times New Roman" w:hAnsi="Times New Roman" w:cs="Times New Roman"/>
                <w:b/>
                <w:sz w:val="20"/>
                <w:szCs w:val="20"/>
                <w:lang w:eastAsia="ru-RU"/>
              </w:rPr>
            </w:pPr>
          </w:p>
          <w:p w14:paraId="1F7C05AF" w14:textId="6FB3B1C7" w:rsidR="007D5019" w:rsidRPr="00270A43" w:rsidRDefault="007D5019" w:rsidP="00DB6004">
            <w:pPr>
              <w:spacing w:after="0" w:line="240" w:lineRule="auto"/>
              <w:jc w:val="center"/>
              <w:rPr>
                <w:rFonts w:ascii="Times New Roman" w:eastAsia="Times New Roman" w:hAnsi="Times New Roman" w:cs="Times New Roman"/>
                <w:b/>
                <w:sz w:val="20"/>
                <w:szCs w:val="20"/>
                <w:lang w:eastAsia="ru-RU"/>
              </w:rPr>
            </w:pPr>
            <w:r w:rsidRPr="00270A43">
              <w:rPr>
                <w:rFonts w:ascii="Times New Roman" w:eastAsia="Times New Roman" w:hAnsi="Times New Roman" w:cs="Times New Roman"/>
                <w:b/>
                <w:sz w:val="20"/>
                <w:szCs w:val="20"/>
                <w:lang w:eastAsia="ru-RU"/>
              </w:rPr>
              <w:t>22</w:t>
            </w:r>
          </w:p>
        </w:tc>
        <w:tc>
          <w:tcPr>
            <w:tcW w:w="567" w:type="dxa"/>
            <w:vAlign w:val="center"/>
          </w:tcPr>
          <w:p w14:paraId="4405C829" w14:textId="77777777" w:rsidR="007D5019" w:rsidRPr="005007C1" w:rsidRDefault="007D5019" w:rsidP="00DB6004">
            <w:pPr>
              <w:spacing w:after="0" w:line="240" w:lineRule="auto"/>
              <w:jc w:val="center"/>
              <w:rPr>
                <w:rFonts w:ascii="Times New Roman" w:eastAsia="Times New Roman" w:hAnsi="Times New Roman" w:cs="Times New Roman"/>
                <w:b/>
                <w:sz w:val="20"/>
                <w:szCs w:val="20"/>
                <w:lang w:eastAsia="ru-RU"/>
              </w:rPr>
            </w:pPr>
          </w:p>
          <w:p w14:paraId="73F2D6B3" w14:textId="7AF10459" w:rsidR="007D5019" w:rsidRPr="005007C1"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567" w:type="dxa"/>
            <w:vAlign w:val="center"/>
          </w:tcPr>
          <w:p w14:paraId="275A12F4" w14:textId="77777777" w:rsidR="007D5019" w:rsidRPr="005007C1" w:rsidRDefault="007D5019" w:rsidP="00DB6004">
            <w:pPr>
              <w:spacing w:after="0" w:line="240" w:lineRule="auto"/>
              <w:jc w:val="center"/>
              <w:rPr>
                <w:rFonts w:ascii="Times New Roman" w:eastAsia="Times New Roman" w:hAnsi="Times New Roman" w:cs="Times New Roman"/>
                <w:b/>
                <w:sz w:val="20"/>
                <w:szCs w:val="20"/>
                <w:lang w:eastAsia="ru-RU"/>
              </w:rPr>
            </w:pPr>
          </w:p>
          <w:p w14:paraId="46237FD9" w14:textId="653855CD" w:rsidR="007D5019" w:rsidRPr="005007C1"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709" w:type="dxa"/>
          </w:tcPr>
          <w:p w14:paraId="2B1B8FF2" w14:textId="77777777" w:rsidR="007D5019" w:rsidRPr="005007C1" w:rsidRDefault="007D5019" w:rsidP="00DB6004">
            <w:pPr>
              <w:spacing w:after="0" w:line="240" w:lineRule="auto"/>
              <w:jc w:val="center"/>
              <w:rPr>
                <w:rFonts w:ascii="Times New Roman" w:eastAsia="Times New Roman" w:hAnsi="Times New Roman" w:cs="Times New Roman"/>
                <w:b/>
                <w:sz w:val="20"/>
                <w:szCs w:val="20"/>
                <w:lang w:eastAsia="ru-RU"/>
              </w:rPr>
            </w:pPr>
          </w:p>
          <w:p w14:paraId="5AEC742F" w14:textId="131774C0" w:rsidR="007D5019" w:rsidRPr="005007C1"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567" w:type="dxa"/>
          </w:tcPr>
          <w:p w14:paraId="239A7253" w14:textId="77777777" w:rsidR="007D5019" w:rsidRPr="005007C1" w:rsidRDefault="007D5019" w:rsidP="00DB6004">
            <w:pPr>
              <w:spacing w:after="0" w:line="240" w:lineRule="auto"/>
              <w:jc w:val="center"/>
              <w:rPr>
                <w:rFonts w:ascii="Times New Roman" w:eastAsia="Times New Roman" w:hAnsi="Times New Roman" w:cs="Times New Roman"/>
                <w:b/>
                <w:sz w:val="20"/>
                <w:szCs w:val="20"/>
                <w:lang w:eastAsia="ru-RU"/>
              </w:rPr>
            </w:pPr>
          </w:p>
          <w:p w14:paraId="3C320C6F" w14:textId="2FE019F7" w:rsidR="007D5019" w:rsidRPr="005007C1" w:rsidRDefault="007D5019" w:rsidP="00DB60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1275" w:type="dxa"/>
          </w:tcPr>
          <w:p w14:paraId="05F7324C" w14:textId="77777777" w:rsidR="007D5019" w:rsidRDefault="007D5019" w:rsidP="00DB6004">
            <w:pPr>
              <w:spacing w:after="0" w:line="240" w:lineRule="auto"/>
              <w:jc w:val="center"/>
              <w:rPr>
                <w:rFonts w:ascii="Times New Roman" w:eastAsia="Times New Roman" w:hAnsi="Times New Roman" w:cs="Times New Roman"/>
                <w:b/>
                <w:i/>
                <w:sz w:val="20"/>
                <w:szCs w:val="20"/>
                <w:lang w:eastAsia="ru-RU"/>
              </w:rPr>
            </w:pPr>
          </w:p>
          <w:p w14:paraId="59FD7E98" w14:textId="775150F8" w:rsidR="007D5019" w:rsidRPr="005007C1" w:rsidRDefault="007D5019" w:rsidP="00DB6004">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w:t>
            </w:r>
          </w:p>
        </w:tc>
        <w:tc>
          <w:tcPr>
            <w:tcW w:w="567" w:type="dxa"/>
            <w:vAlign w:val="center"/>
          </w:tcPr>
          <w:p w14:paraId="3A4A441B" w14:textId="42BFFA98" w:rsidR="007D5019" w:rsidRPr="005007C1" w:rsidRDefault="007D5019" w:rsidP="00DB6004">
            <w:pPr>
              <w:spacing w:after="0" w:line="240" w:lineRule="auto"/>
              <w:jc w:val="center"/>
              <w:rPr>
                <w:rFonts w:ascii="Times New Roman" w:eastAsia="Times New Roman" w:hAnsi="Times New Roman" w:cs="Times New Roman"/>
                <w:b/>
                <w:i/>
                <w:sz w:val="20"/>
                <w:szCs w:val="20"/>
                <w:lang w:eastAsia="ru-RU"/>
              </w:rPr>
            </w:pPr>
          </w:p>
          <w:p w14:paraId="6713E499" w14:textId="57C7AA44" w:rsidR="007D5019" w:rsidRPr="005007C1" w:rsidRDefault="00A2425B" w:rsidP="00DB6004">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87</w:t>
            </w:r>
          </w:p>
        </w:tc>
        <w:tc>
          <w:tcPr>
            <w:tcW w:w="708" w:type="dxa"/>
            <w:vAlign w:val="center"/>
          </w:tcPr>
          <w:p w14:paraId="442F64FB" w14:textId="77777777" w:rsidR="007D5019" w:rsidRPr="005007C1" w:rsidRDefault="007D5019" w:rsidP="00DB6004">
            <w:pPr>
              <w:spacing w:after="0" w:line="240" w:lineRule="auto"/>
              <w:jc w:val="center"/>
              <w:rPr>
                <w:rFonts w:ascii="Times New Roman" w:eastAsia="Times New Roman" w:hAnsi="Times New Roman" w:cs="Times New Roman"/>
                <w:b/>
                <w:i/>
                <w:sz w:val="20"/>
                <w:szCs w:val="20"/>
                <w:lang w:eastAsia="ru-RU"/>
              </w:rPr>
            </w:pPr>
          </w:p>
          <w:p w14:paraId="0135BF77" w14:textId="4111B261" w:rsidR="007D5019" w:rsidRPr="005007C1" w:rsidRDefault="007D5019" w:rsidP="00DB6004">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116</w:t>
            </w:r>
          </w:p>
        </w:tc>
        <w:tc>
          <w:tcPr>
            <w:tcW w:w="709" w:type="dxa"/>
          </w:tcPr>
          <w:p w14:paraId="1B923CCE" w14:textId="77777777" w:rsidR="007D5019" w:rsidRPr="005007C1" w:rsidRDefault="007D5019" w:rsidP="00DB6004">
            <w:pPr>
              <w:spacing w:after="0" w:line="240" w:lineRule="auto"/>
              <w:jc w:val="center"/>
              <w:rPr>
                <w:rFonts w:ascii="Times New Roman" w:eastAsia="Times New Roman" w:hAnsi="Times New Roman" w:cs="Times New Roman"/>
                <w:b/>
                <w:i/>
                <w:sz w:val="20"/>
                <w:szCs w:val="20"/>
                <w:lang w:eastAsia="ru-RU"/>
              </w:rPr>
            </w:pPr>
          </w:p>
          <w:p w14:paraId="05FEF1B4" w14:textId="0B92BC05" w:rsidR="007D5019" w:rsidRPr="005007C1" w:rsidRDefault="007D5019" w:rsidP="00DB6004">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w:t>
            </w:r>
            <w:r w:rsidR="00A2425B">
              <w:rPr>
                <w:rFonts w:ascii="Times New Roman" w:eastAsia="Times New Roman" w:hAnsi="Times New Roman" w:cs="Times New Roman"/>
                <w:b/>
                <w:i/>
                <w:sz w:val="20"/>
                <w:szCs w:val="20"/>
                <w:lang w:eastAsia="ru-RU"/>
              </w:rPr>
              <w:t>1</w:t>
            </w:r>
          </w:p>
        </w:tc>
        <w:tc>
          <w:tcPr>
            <w:tcW w:w="709" w:type="dxa"/>
          </w:tcPr>
          <w:p w14:paraId="514E7964" w14:textId="77777777" w:rsidR="007D5019" w:rsidRPr="005007C1" w:rsidRDefault="007D5019" w:rsidP="00DB6004">
            <w:pPr>
              <w:spacing w:after="0" w:line="240" w:lineRule="auto"/>
              <w:jc w:val="center"/>
              <w:rPr>
                <w:rFonts w:ascii="Times New Roman" w:eastAsia="Times New Roman" w:hAnsi="Times New Roman" w:cs="Times New Roman"/>
                <w:b/>
                <w:i/>
                <w:sz w:val="20"/>
                <w:szCs w:val="20"/>
                <w:lang w:eastAsia="ru-RU"/>
              </w:rPr>
            </w:pPr>
          </w:p>
          <w:p w14:paraId="208B4615" w14:textId="7C8B09B6" w:rsidR="007D5019" w:rsidRPr="005007C1" w:rsidRDefault="007D5019" w:rsidP="00DB6004">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9</w:t>
            </w:r>
          </w:p>
        </w:tc>
      </w:tr>
    </w:tbl>
    <w:p w14:paraId="680E5C7F" w14:textId="77777777" w:rsidR="006E6AC0" w:rsidRPr="005007C1" w:rsidRDefault="006E6AC0" w:rsidP="00575A27">
      <w:pPr>
        <w:widowControl w:val="0"/>
        <w:spacing w:after="0" w:line="240" w:lineRule="auto"/>
        <w:ind w:left="567" w:firstLine="849"/>
        <w:rPr>
          <w:rFonts w:ascii="Times New Roman" w:eastAsia="Times New Roman" w:hAnsi="Times New Roman" w:cs="Times New Roman"/>
          <w:b/>
          <w:sz w:val="24"/>
          <w:szCs w:val="24"/>
          <w:lang w:val="zh-CN" w:eastAsia="ru-RU"/>
        </w:rPr>
      </w:pPr>
    </w:p>
    <w:p w14:paraId="09FF6B9D" w14:textId="77777777" w:rsidR="006E6AC0" w:rsidRDefault="00BC1386" w:rsidP="00575A27">
      <w:pPr>
        <w:widowControl w:val="0"/>
        <w:spacing w:after="0" w:line="240" w:lineRule="auto"/>
        <w:ind w:left="708"/>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zi</w:t>
      </w:r>
      <w:r>
        <w:rPr>
          <w:rFonts w:ascii="Times New Roman" w:eastAsia="Times New Roman" w:hAnsi="Times New Roman" w:cs="Times New Roman"/>
          <w:sz w:val="24"/>
          <w:szCs w:val="24"/>
          <w:lang w:eastAsia="zh-CN"/>
        </w:rPr>
        <w:t xml:space="preserve"> – învățământ de zi</w:t>
      </w:r>
    </w:p>
    <w:p w14:paraId="26D01E62" w14:textId="77777777" w:rsidR="006E6AC0" w:rsidRDefault="00BC1386" w:rsidP="00575A27">
      <w:pPr>
        <w:widowControl w:val="0"/>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zh-CN"/>
        </w:rPr>
        <w:t>f/r</w:t>
      </w:r>
      <w:r>
        <w:rPr>
          <w:rFonts w:ascii="Times New Roman" w:eastAsia="Times New Roman" w:hAnsi="Times New Roman" w:cs="Times New Roman"/>
          <w:sz w:val="24"/>
          <w:szCs w:val="24"/>
          <w:lang w:eastAsia="zh-CN"/>
        </w:rPr>
        <w:t xml:space="preserve"> – învățământ cu frecvență redusă</w:t>
      </w:r>
    </w:p>
    <w:p w14:paraId="09AC2EA0" w14:textId="556867FE" w:rsidR="00575A27" w:rsidRDefault="00575A27">
      <w:pPr>
        <w:widowControl w:val="0"/>
        <w:spacing w:after="0" w:line="240" w:lineRule="auto"/>
        <w:ind w:left="708" w:hanging="566"/>
        <w:rPr>
          <w:rFonts w:ascii="Times New Roman" w:eastAsia="Times New Roman" w:hAnsi="Times New Roman" w:cs="Times New Roman"/>
          <w:sz w:val="24"/>
          <w:szCs w:val="24"/>
          <w:lang w:eastAsia="zh-CN"/>
        </w:rPr>
      </w:pPr>
    </w:p>
    <w:p w14:paraId="216A4D3F" w14:textId="77777777" w:rsidR="00A2425B" w:rsidRDefault="00A2425B">
      <w:pPr>
        <w:widowControl w:val="0"/>
        <w:spacing w:after="0" w:line="240" w:lineRule="auto"/>
        <w:ind w:left="708" w:hanging="566"/>
        <w:rPr>
          <w:rFonts w:ascii="Times New Roman" w:eastAsia="Times New Roman" w:hAnsi="Times New Roman" w:cs="Times New Roman"/>
          <w:sz w:val="24"/>
          <w:szCs w:val="24"/>
          <w:lang w:eastAsia="zh-CN"/>
        </w:rPr>
      </w:pPr>
    </w:p>
    <w:p w14:paraId="46F48ABA" w14:textId="0CA80F0B" w:rsidR="00CB4C00" w:rsidRPr="00A2425B" w:rsidRDefault="00CB4C00" w:rsidP="00991D93">
      <w:pPr>
        <w:widowControl w:val="0"/>
        <w:spacing w:after="0" w:line="360" w:lineRule="auto"/>
        <w:ind w:left="708"/>
        <w:jc w:val="both"/>
        <w:rPr>
          <w:rFonts w:ascii="Times New Roman" w:eastAsia="Times New Roman" w:hAnsi="Times New Roman" w:cs="Times New Roman"/>
          <w:sz w:val="24"/>
          <w:szCs w:val="24"/>
          <w:lang w:eastAsia="ru-RU"/>
        </w:rPr>
      </w:pPr>
      <w:r w:rsidRPr="00A2425B">
        <w:rPr>
          <w:rFonts w:ascii="Times New Roman" w:eastAsia="Times New Roman" w:hAnsi="Times New Roman" w:cs="Times New Roman"/>
          <w:sz w:val="24"/>
          <w:szCs w:val="24"/>
          <w:lang w:eastAsia="ru-RU"/>
        </w:rPr>
        <w:t xml:space="preserve">*Locurile bugetare sunt în conformitate cu Ordinul Ministerului Educației și Cercetării al Republicii Moldova nr. </w:t>
      </w:r>
      <w:r w:rsidR="00A2425B" w:rsidRPr="00A2425B">
        <w:rPr>
          <w:rFonts w:ascii="Times New Roman" w:eastAsia="Times New Roman" w:hAnsi="Times New Roman" w:cs="Times New Roman"/>
          <w:sz w:val="24"/>
          <w:szCs w:val="24"/>
          <w:lang w:eastAsia="ru-RU"/>
        </w:rPr>
        <w:t>1137</w:t>
      </w:r>
      <w:r w:rsidRPr="00A2425B">
        <w:rPr>
          <w:rFonts w:ascii="Times New Roman" w:eastAsia="Times New Roman" w:hAnsi="Times New Roman" w:cs="Times New Roman"/>
          <w:sz w:val="24"/>
          <w:szCs w:val="24"/>
          <w:lang w:eastAsia="ru-RU"/>
        </w:rPr>
        <w:t xml:space="preserve"> din </w:t>
      </w:r>
      <w:r w:rsidR="00A2425B" w:rsidRPr="00A2425B">
        <w:rPr>
          <w:rFonts w:ascii="Times New Roman" w:eastAsia="Times New Roman" w:hAnsi="Times New Roman" w:cs="Times New Roman"/>
          <w:sz w:val="24"/>
          <w:szCs w:val="24"/>
          <w:lang w:eastAsia="ru-RU"/>
        </w:rPr>
        <w:t>07.</w:t>
      </w:r>
      <w:r w:rsidRPr="00A2425B">
        <w:rPr>
          <w:rFonts w:ascii="Times New Roman" w:eastAsia="Times New Roman" w:hAnsi="Times New Roman" w:cs="Times New Roman"/>
          <w:sz w:val="24"/>
          <w:szCs w:val="24"/>
          <w:lang w:eastAsia="ru-RU"/>
        </w:rPr>
        <w:t>0</w:t>
      </w:r>
      <w:r w:rsidR="00A2425B" w:rsidRPr="00A2425B">
        <w:rPr>
          <w:rFonts w:ascii="Times New Roman" w:eastAsia="Times New Roman" w:hAnsi="Times New Roman" w:cs="Times New Roman"/>
          <w:sz w:val="24"/>
          <w:szCs w:val="24"/>
          <w:lang w:eastAsia="ru-RU"/>
        </w:rPr>
        <w:t>7</w:t>
      </w:r>
      <w:r w:rsidRPr="00A2425B">
        <w:rPr>
          <w:rFonts w:ascii="Times New Roman" w:eastAsia="Times New Roman" w:hAnsi="Times New Roman" w:cs="Times New Roman"/>
          <w:sz w:val="24"/>
          <w:szCs w:val="24"/>
          <w:lang w:eastAsia="ru-RU"/>
        </w:rPr>
        <w:t>.202</w:t>
      </w:r>
      <w:r w:rsidR="004F0B5E" w:rsidRPr="00A2425B">
        <w:rPr>
          <w:rFonts w:ascii="Times New Roman" w:eastAsia="Times New Roman" w:hAnsi="Times New Roman" w:cs="Times New Roman"/>
          <w:sz w:val="24"/>
          <w:szCs w:val="24"/>
          <w:lang w:eastAsia="ru-RU"/>
        </w:rPr>
        <w:t>5</w:t>
      </w:r>
    </w:p>
    <w:p w14:paraId="733386A1" w14:textId="60D0D7D2" w:rsidR="006E6AC0" w:rsidRDefault="00BC1386" w:rsidP="00991D93">
      <w:pPr>
        <w:widowControl w:val="0"/>
        <w:spacing w:after="0" w:line="36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Cota 15%:</w:t>
      </w:r>
    </w:p>
    <w:p w14:paraId="1AC0C434" w14:textId="77777777" w:rsidR="006E6AC0" w:rsidRDefault="00BC1386">
      <w:pPr>
        <w:widowControl w:val="0"/>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persoanele rămase fără ocrotire părintească; </w:t>
      </w:r>
    </w:p>
    <w:p w14:paraId="7033C027" w14:textId="77777777" w:rsidR="006E6AC0" w:rsidRDefault="00BC1386">
      <w:pPr>
        <w:widowControl w:val="0"/>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persoanele cu grad de dizabilitate sever sau accentuat, care le permite urmarea studiilor și practicarea profesiei în specialitatea aleasă; </w:t>
      </w:r>
    </w:p>
    <w:p w14:paraId="0C5F7A07" w14:textId="77777777" w:rsidR="006E6AC0" w:rsidRDefault="00BC1386">
      <w:pPr>
        <w:widowControl w:val="0"/>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persoanele cu ambii părinți cu grad de dizabilitate; </w:t>
      </w:r>
    </w:p>
    <w:p w14:paraId="45D91AB6" w14:textId="77777777" w:rsidR="006E6AC0" w:rsidRDefault="00BC1386">
      <w:pPr>
        <w:widowControl w:val="0"/>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persoanele din familiile cu trei și mai mulți copii, aflați la întreținere;</w:t>
      </w:r>
    </w:p>
    <w:p w14:paraId="34E28C7D" w14:textId="77777777" w:rsidR="006E6AC0" w:rsidRDefault="00BC1386">
      <w:pPr>
        <w:widowControl w:val="0"/>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persoanele care au la întreținere trei și mai mulți copii, sau cu copii cu grad de dizabilitate sever sau accentuat;</w:t>
      </w:r>
    </w:p>
    <w:p w14:paraId="72345F1D" w14:textId="77777777" w:rsidR="006E6AC0" w:rsidRDefault="00BC1386">
      <w:pPr>
        <w:widowControl w:val="0"/>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persoanele ai căror părinți au participat la acțiunile militare pentru apărarea integrității </w:t>
      </w:r>
      <w:proofErr w:type="spellStart"/>
      <w:r>
        <w:rPr>
          <w:rFonts w:ascii="Times New Roman" w:eastAsia="Times New Roman" w:hAnsi="Times New Roman" w:cs="Times New Roman"/>
          <w:sz w:val="24"/>
          <w:szCs w:val="24"/>
          <w:lang w:eastAsia="ru-RU"/>
        </w:rPr>
        <w:t>şi</w:t>
      </w:r>
      <w:proofErr w:type="spellEnd"/>
      <w:r>
        <w:rPr>
          <w:rFonts w:ascii="Times New Roman" w:eastAsia="Times New Roman" w:hAnsi="Times New Roman" w:cs="Times New Roman"/>
          <w:sz w:val="24"/>
          <w:szCs w:val="24"/>
          <w:lang w:eastAsia="ru-RU"/>
        </w:rPr>
        <w:t xml:space="preserve"> independenței Republicii Moldova, la războiul din Afganistan sau la lichidarea consecințelor avariei de la Cernobîl; militarii-participanți la operațiunile militare post-conflict cu caracter umanitar în Irak; </w:t>
      </w:r>
    </w:p>
    <w:p w14:paraId="5E31D538" w14:textId="77777777" w:rsidR="006E6AC0" w:rsidRDefault="00BC1386">
      <w:pPr>
        <w:widowControl w:val="0"/>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absolvenți din unitățile administrativ-teritoriale din stânga Nistrului </w:t>
      </w:r>
      <w:proofErr w:type="spellStart"/>
      <w:r>
        <w:rPr>
          <w:rFonts w:ascii="Times New Roman" w:eastAsia="Times New Roman" w:hAnsi="Times New Roman" w:cs="Times New Roman"/>
          <w:sz w:val="24"/>
          <w:szCs w:val="24"/>
          <w:lang w:eastAsia="ru-RU"/>
        </w:rPr>
        <w:t>şi</w:t>
      </w:r>
      <w:proofErr w:type="spellEnd"/>
      <w:r>
        <w:rPr>
          <w:rFonts w:ascii="Times New Roman" w:eastAsia="Times New Roman" w:hAnsi="Times New Roman" w:cs="Times New Roman"/>
          <w:sz w:val="24"/>
          <w:szCs w:val="24"/>
          <w:lang w:eastAsia="ru-RU"/>
        </w:rPr>
        <w:t xml:space="preserve"> din mun. Bender, care au studiat conform programelor de învățământ aprobate de Ministerul Educației și Cercetării al Republicii Moldova; </w:t>
      </w:r>
    </w:p>
    <w:p w14:paraId="38CD9E96" w14:textId="77777777" w:rsidR="006E6AC0" w:rsidRDefault="00BC1386">
      <w:pPr>
        <w:widowControl w:val="0"/>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persoanele din familiile de romi; </w:t>
      </w:r>
    </w:p>
    <w:p w14:paraId="4349A0C8" w14:textId="77777777" w:rsidR="006E6AC0" w:rsidRDefault="00BC1386">
      <w:pPr>
        <w:widowControl w:val="0"/>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tinerii care au efectuat serviciul militar în termen în cadrul forțelor armate ale Republicii Moldova. </w:t>
      </w:r>
    </w:p>
    <w:p w14:paraId="7AA9ECA6" w14:textId="77777777" w:rsidR="00575A27" w:rsidRDefault="00575A27" w:rsidP="00575A27">
      <w:pPr>
        <w:widowControl w:val="0"/>
        <w:spacing w:after="0" w:line="240" w:lineRule="auto"/>
        <w:jc w:val="both"/>
        <w:rPr>
          <w:rFonts w:ascii="Times New Roman" w:eastAsia="Times New Roman" w:hAnsi="Times New Roman" w:cs="Times New Roman"/>
          <w:sz w:val="24"/>
          <w:szCs w:val="24"/>
          <w:lang w:eastAsia="ru-RU"/>
        </w:rPr>
      </w:pPr>
    </w:p>
    <w:p w14:paraId="63E88DE5" w14:textId="77777777" w:rsidR="00EB45B1" w:rsidRDefault="00EB45B1" w:rsidP="00575A27">
      <w:pPr>
        <w:widowControl w:val="0"/>
        <w:spacing w:after="0" w:line="240" w:lineRule="auto"/>
        <w:jc w:val="both"/>
        <w:rPr>
          <w:rFonts w:ascii="Times New Roman" w:eastAsia="Times New Roman" w:hAnsi="Times New Roman" w:cs="Times New Roman"/>
          <w:sz w:val="24"/>
          <w:szCs w:val="24"/>
          <w:lang w:eastAsia="ru-RU"/>
        </w:rPr>
      </w:pPr>
    </w:p>
    <w:p w14:paraId="6B98721D" w14:textId="682B1C4E" w:rsidR="00EB45B1" w:rsidRDefault="00EB45B1" w:rsidP="00EB45B1">
      <w:pPr>
        <w:widowControl w:val="0"/>
        <w:spacing w:after="0" w:line="240" w:lineRule="auto"/>
        <w:ind w:left="708" w:hanging="5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Locurile la contract pot fi m</w:t>
      </w:r>
      <w:r w:rsidR="00CB4C00">
        <w:rPr>
          <w:rFonts w:ascii="Times New Roman" w:eastAsia="Times New Roman" w:hAnsi="Times New Roman" w:cs="Times New Roman"/>
          <w:sz w:val="24"/>
          <w:szCs w:val="24"/>
          <w:lang w:eastAsia="ru-RU"/>
        </w:rPr>
        <w:t xml:space="preserve">odificate </w:t>
      </w:r>
      <w:r>
        <w:rPr>
          <w:rFonts w:ascii="Times New Roman" w:eastAsia="Times New Roman" w:hAnsi="Times New Roman" w:cs="Times New Roman"/>
          <w:sz w:val="24"/>
          <w:szCs w:val="24"/>
          <w:lang w:eastAsia="ru-RU"/>
        </w:rPr>
        <w:t>în dependență de numărul dosarelor depuse</w:t>
      </w:r>
      <w:r w:rsidR="00CB4C00">
        <w:rPr>
          <w:rFonts w:ascii="Times New Roman" w:eastAsia="Times New Roman" w:hAnsi="Times New Roman" w:cs="Times New Roman"/>
          <w:sz w:val="24"/>
          <w:szCs w:val="24"/>
          <w:lang w:eastAsia="ru-RU"/>
        </w:rPr>
        <w:t>;</w:t>
      </w:r>
    </w:p>
    <w:p w14:paraId="525EC044" w14:textId="58E9BF3D" w:rsidR="00575A27" w:rsidRDefault="00EB45B1" w:rsidP="00575A2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5A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575A27">
        <w:rPr>
          <w:rFonts w:ascii="Times New Roman" w:eastAsia="Times New Roman" w:hAnsi="Times New Roman" w:cs="Times New Roman"/>
          <w:sz w:val="24"/>
          <w:szCs w:val="24"/>
          <w:lang w:eastAsia="ru-RU"/>
        </w:rPr>
        <w:t>Locurile destinate cetățenilor străini pot fi modificate în dependență de numărul dosarelor depuse</w:t>
      </w:r>
      <w:r w:rsidR="00CB4C00">
        <w:rPr>
          <w:rFonts w:ascii="Times New Roman" w:eastAsia="Times New Roman" w:hAnsi="Times New Roman" w:cs="Times New Roman"/>
          <w:sz w:val="24"/>
          <w:szCs w:val="24"/>
          <w:lang w:eastAsia="ru-RU"/>
        </w:rPr>
        <w:t>.</w:t>
      </w:r>
    </w:p>
    <w:p w14:paraId="1802C2C1" w14:textId="3381D1C7" w:rsidR="006E6AC0" w:rsidRDefault="006E6AC0" w:rsidP="00CB4C00">
      <w:pPr>
        <w:widowControl w:val="0"/>
        <w:spacing w:after="0" w:line="240" w:lineRule="auto"/>
        <w:jc w:val="both"/>
        <w:rPr>
          <w:rFonts w:ascii="Times New Roman" w:eastAsia="Times New Roman" w:hAnsi="Times New Roman" w:cs="Times New Roman"/>
          <w:sz w:val="24"/>
          <w:szCs w:val="24"/>
          <w:lang w:eastAsia="ru-RU"/>
        </w:rPr>
      </w:pPr>
    </w:p>
    <w:p w14:paraId="16598BDF" w14:textId="182FF799" w:rsidR="00CB4C00" w:rsidRDefault="00CB4C00" w:rsidP="00CB4C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Notă:</w:t>
      </w:r>
    </w:p>
    <w:p w14:paraId="033A6281" w14:textId="3633E87B" w:rsidR="00CB4C00" w:rsidRDefault="00CB4C00" w:rsidP="00CB4C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1.La ciclul I licență la domeniul Științe ale Educației înmatricularea se va organiza în strictă conformitate cu repartizarea locurilor pe specialități și forme de învățământ</w:t>
      </w:r>
    </w:p>
    <w:p w14:paraId="5CF601FE" w14:textId="29E03A93" w:rsidR="00CB4C00" w:rsidRDefault="00CB4C00" w:rsidP="00CB4C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La domeniul Științe ale Educației locurile bugetare pentru învățământul cu frecvență redusă </w:t>
      </w:r>
      <w:r w:rsidR="00A92CD5">
        <w:rPr>
          <w:rFonts w:ascii="Times New Roman" w:eastAsia="Times New Roman" w:hAnsi="Times New Roman" w:cs="Times New Roman"/>
          <w:sz w:val="24"/>
          <w:szCs w:val="24"/>
          <w:lang w:eastAsia="ru-RU"/>
        </w:rPr>
        <w:t>sunt acordate prioritar absolvenților de studii din domeniul Educație din cadrul colegiilor pedagogice și care vor aduce dovada încadrării în instituțiile de învățământ în funcții didactice din domeniul educație timpurie sau învățământ primar. Pentru toți candidații la domeniul general de studii Științe ale educației, indiferent de forma de învățământ, media generală de admitere nu poate fi mai mică de 6,50</w:t>
      </w:r>
    </w:p>
    <w:p w14:paraId="006A830A" w14:textId="3EFDD47E" w:rsidR="00A92CD5" w:rsidRDefault="00A92CD5" w:rsidP="00CB4C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Locurile oferite pentru învățământ cu frecvență redusă sunt destinate prioritar persoanelor care activează în domeniul de formare profesională, solicitat la admitere, sau persoanelor cu grad de </w:t>
      </w:r>
      <w:proofErr w:type="spellStart"/>
      <w:r>
        <w:rPr>
          <w:rFonts w:ascii="Times New Roman" w:eastAsia="Times New Roman" w:hAnsi="Times New Roman" w:cs="Times New Roman"/>
          <w:sz w:val="24"/>
          <w:szCs w:val="24"/>
          <w:lang w:eastAsia="ru-RU"/>
        </w:rPr>
        <w:t>disabilitate</w:t>
      </w:r>
      <w:proofErr w:type="spellEnd"/>
      <w:r>
        <w:rPr>
          <w:rFonts w:ascii="Times New Roman" w:eastAsia="Times New Roman" w:hAnsi="Times New Roman" w:cs="Times New Roman"/>
          <w:sz w:val="24"/>
          <w:szCs w:val="24"/>
          <w:lang w:eastAsia="ru-RU"/>
        </w:rPr>
        <w:t xml:space="preserve"> sever ori accentuat, care nu pot frecventa învățământul cu frecvență.</w:t>
      </w:r>
    </w:p>
    <w:p w14:paraId="2ACDC875" w14:textId="1936A10B" w:rsidR="00A92CD5" w:rsidRPr="00CB4C00" w:rsidRDefault="00A92CD5" w:rsidP="00CB4C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Numărul de locuri pe bază de contract, cu achitarea taxei de studii, la ciclul I licență, la învățământul cu frecvență redusă, va constitui până la 30% din numărul total al locurilor pe bază de contract</w:t>
      </w:r>
      <w:r w:rsidR="00275AE1">
        <w:rPr>
          <w:rFonts w:ascii="Times New Roman" w:eastAsia="Times New Roman" w:hAnsi="Times New Roman" w:cs="Times New Roman"/>
          <w:sz w:val="24"/>
          <w:szCs w:val="24"/>
          <w:lang w:eastAsia="ru-RU"/>
        </w:rPr>
        <w:t xml:space="preserve">, fiind interzisă înmatricularea cu frecvență redusă la specialitățile la care </w:t>
      </w:r>
      <w:r w:rsidR="00DA095F">
        <w:rPr>
          <w:rFonts w:ascii="Times New Roman" w:eastAsia="Times New Roman" w:hAnsi="Times New Roman" w:cs="Times New Roman"/>
          <w:sz w:val="24"/>
          <w:szCs w:val="24"/>
          <w:lang w:eastAsia="ru-RU"/>
        </w:rPr>
        <w:t xml:space="preserve">USC </w:t>
      </w:r>
      <w:r w:rsidR="00275AE1">
        <w:rPr>
          <w:rFonts w:ascii="Times New Roman" w:eastAsia="Times New Roman" w:hAnsi="Times New Roman" w:cs="Times New Roman"/>
          <w:sz w:val="24"/>
          <w:szCs w:val="24"/>
          <w:lang w:eastAsia="ru-RU"/>
        </w:rPr>
        <w:t>nu organizează învățământul cu frecvență.</w:t>
      </w:r>
    </w:p>
    <w:p w14:paraId="3CF6159E" w14:textId="77777777" w:rsidR="006E6AC0" w:rsidRDefault="006E6AC0">
      <w:pPr>
        <w:widowControl w:val="0"/>
        <w:spacing w:after="0" w:line="240" w:lineRule="auto"/>
        <w:ind w:left="708" w:firstLine="708"/>
        <w:jc w:val="right"/>
        <w:rPr>
          <w:rFonts w:ascii="Times New Roman" w:eastAsia="Times New Roman" w:hAnsi="Times New Roman" w:cs="Times New Roman"/>
          <w:sz w:val="24"/>
          <w:szCs w:val="24"/>
          <w:lang w:eastAsia="ru-RU"/>
        </w:rPr>
      </w:pPr>
    </w:p>
    <w:p w14:paraId="47A82E62" w14:textId="77777777" w:rsidR="006E6AC0" w:rsidRDefault="006E6AC0">
      <w:pPr>
        <w:widowControl w:val="0"/>
        <w:spacing w:after="0" w:line="240" w:lineRule="auto"/>
        <w:ind w:left="708" w:firstLine="708"/>
        <w:jc w:val="right"/>
        <w:rPr>
          <w:rFonts w:ascii="Times New Roman" w:eastAsia="Times New Roman" w:hAnsi="Times New Roman" w:cs="Times New Roman"/>
          <w:sz w:val="24"/>
          <w:szCs w:val="24"/>
          <w:lang w:eastAsia="ru-RU"/>
        </w:rPr>
      </w:pPr>
    </w:p>
    <w:p w14:paraId="1A08333B" w14:textId="77777777" w:rsidR="006E6AC0" w:rsidRDefault="006E6AC0">
      <w:pPr>
        <w:widowControl w:val="0"/>
        <w:spacing w:after="0" w:line="240" w:lineRule="auto"/>
        <w:ind w:left="708" w:firstLine="708"/>
        <w:jc w:val="right"/>
        <w:rPr>
          <w:rFonts w:ascii="Times New Roman" w:eastAsia="Times New Roman" w:hAnsi="Times New Roman" w:cs="Times New Roman"/>
          <w:sz w:val="24"/>
          <w:szCs w:val="24"/>
          <w:lang w:eastAsia="ru-RU"/>
        </w:rPr>
      </w:pPr>
    </w:p>
    <w:p w14:paraId="47A218CD" w14:textId="77777777" w:rsidR="006E6AC0" w:rsidRDefault="006E6AC0">
      <w:pPr>
        <w:widowControl w:val="0"/>
        <w:spacing w:after="0" w:line="240" w:lineRule="auto"/>
        <w:ind w:left="708" w:firstLine="708"/>
        <w:jc w:val="right"/>
        <w:rPr>
          <w:rFonts w:ascii="Times New Roman" w:eastAsia="Times New Roman" w:hAnsi="Times New Roman" w:cs="Times New Roman"/>
          <w:sz w:val="24"/>
          <w:szCs w:val="24"/>
          <w:lang w:eastAsia="ru-RU"/>
        </w:rPr>
      </w:pPr>
    </w:p>
    <w:p w14:paraId="309E5D6B" w14:textId="77777777" w:rsidR="006E6AC0" w:rsidRDefault="006E6AC0">
      <w:pPr>
        <w:widowControl w:val="0"/>
        <w:spacing w:after="0" w:line="240" w:lineRule="auto"/>
        <w:ind w:left="708" w:firstLine="708"/>
        <w:jc w:val="right"/>
        <w:rPr>
          <w:rFonts w:ascii="Times New Roman" w:eastAsia="Times New Roman" w:hAnsi="Times New Roman" w:cs="Times New Roman"/>
          <w:sz w:val="24"/>
          <w:szCs w:val="24"/>
          <w:lang w:eastAsia="ru-RU"/>
        </w:rPr>
      </w:pPr>
    </w:p>
    <w:p w14:paraId="69E95B1F" w14:textId="77777777" w:rsidR="00A2425B" w:rsidRDefault="00A2425B" w:rsidP="00FE040D">
      <w:pPr>
        <w:widowControl w:val="0"/>
        <w:spacing w:after="0" w:line="240" w:lineRule="auto"/>
        <w:ind w:left="708" w:firstLine="708"/>
        <w:jc w:val="right"/>
        <w:rPr>
          <w:rFonts w:ascii="Times New Roman" w:eastAsiaTheme="minorEastAsia" w:hAnsi="Times New Roman" w:cs="Times New Roman"/>
          <w:b/>
          <w:i/>
          <w:sz w:val="24"/>
          <w:szCs w:val="24"/>
          <w:lang w:eastAsia="zh-CN"/>
        </w:rPr>
      </w:pPr>
    </w:p>
    <w:p w14:paraId="6EDA58FA" w14:textId="062238CA" w:rsidR="00FE040D" w:rsidRPr="00FE040D" w:rsidRDefault="00FE040D" w:rsidP="00FE040D">
      <w:pPr>
        <w:widowControl w:val="0"/>
        <w:spacing w:after="0" w:line="240" w:lineRule="auto"/>
        <w:ind w:left="708" w:firstLine="708"/>
        <w:jc w:val="right"/>
        <w:rPr>
          <w:rFonts w:ascii="Times New Roman" w:eastAsiaTheme="minorEastAsia" w:hAnsi="Times New Roman" w:cs="Times New Roman"/>
          <w:b/>
          <w:i/>
          <w:sz w:val="24"/>
          <w:szCs w:val="24"/>
          <w:lang w:eastAsia="zh-CN"/>
        </w:rPr>
      </w:pPr>
      <w:r w:rsidRPr="00FE040D">
        <w:rPr>
          <w:rFonts w:ascii="Times New Roman" w:eastAsiaTheme="minorEastAsia" w:hAnsi="Times New Roman" w:cs="Times New Roman"/>
          <w:b/>
          <w:i/>
          <w:sz w:val="24"/>
          <w:szCs w:val="24"/>
          <w:lang w:eastAsia="zh-CN"/>
        </w:rPr>
        <w:lastRenderedPageBreak/>
        <w:t>Anexa 2</w:t>
      </w:r>
    </w:p>
    <w:p w14:paraId="49946F66" w14:textId="77777777" w:rsidR="00B81132" w:rsidRDefault="00B81132">
      <w:pPr>
        <w:widowControl w:val="0"/>
        <w:spacing w:after="0" w:line="240" w:lineRule="auto"/>
        <w:ind w:left="708" w:firstLine="708"/>
        <w:jc w:val="center"/>
        <w:rPr>
          <w:rFonts w:ascii="Times New Roman" w:eastAsiaTheme="minorEastAsia" w:hAnsi="Times New Roman" w:cs="Times New Roman"/>
          <w:b/>
          <w:sz w:val="24"/>
          <w:szCs w:val="24"/>
          <w:lang w:val="zh-CN" w:eastAsia="zh-CN"/>
        </w:rPr>
      </w:pPr>
    </w:p>
    <w:p w14:paraId="5E826A34" w14:textId="77777777" w:rsidR="00991D93" w:rsidRPr="00991D93" w:rsidRDefault="00991D93">
      <w:pPr>
        <w:widowControl w:val="0"/>
        <w:spacing w:after="0" w:line="240" w:lineRule="auto"/>
        <w:ind w:left="708" w:firstLine="708"/>
        <w:jc w:val="center"/>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PLANUL</w:t>
      </w:r>
    </w:p>
    <w:p w14:paraId="4C31380A" w14:textId="44EBD1C7" w:rsidR="006E6AC0" w:rsidRDefault="00991D93">
      <w:pPr>
        <w:widowControl w:val="0"/>
        <w:spacing w:after="0" w:line="240" w:lineRule="auto"/>
        <w:ind w:left="708" w:firstLine="708"/>
        <w:jc w:val="center"/>
        <w:rPr>
          <w:rFonts w:ascii="Times New Roman" w:eastAsia="Times New Roman" w:hAnsi="Times New Roman" w:cs="Times New Roman"/>
          <w:b/>
          <w:sz w:val="24"/>
          <w:szCs w:val="24"/>
          <w:lang w:val="zh-CN" w:eastAsia="ru-RU"/>
        </w:rPr>
      </w:pPr>
      <w:r>
        <w:rPr>
          <w:rFonts w:ascii="Times New Roman" w:eastAsia="Times New Roman" w:hAnsi="Times New Roman" w:cs="Times New Roman"/>
          <w:b/>
          <w:sz w:val="24"/>
          <w:szCs w:val="24"/>
          <w:lang w:eastAsia="ru-RU"/>
        </w:rPr>
        <w:t xml:space="preserve">de admitere </w:t>
      </w:r>
      <w:r w:rsidR="00FE040D">
        <w:rPr>
          <w:rFonts w:ascii="Times New Roman" w:eastAsia="Times New Roman" w:hAnsi="Times New Roman" w:cs="Times New Roman"/>
          <w:b/>
          <w:sz w:val="24"/>
          <w:szCs w:val="24"/>
          <w:lang w:val="zh-CN" w:eastAsia="ru-RU"/>
        </w:rPr>
        <w:t>pentru anul universitar 202</w:t>
      </w:r>
      <w:r w:rsidR="00B01AE1">
        <w:rPr>
          <w:rFonts w:ascii="Times New Roman" w:eastAsia="Times New Roman" w:hAnsi="Times New Roman" w:cs="Times New Roman"/>
          <w:b/>
          <w:sz w:val="24"/>
          <w:szCs w:val="24"/>
          <w:lang w:eastAsia="ru-RU"/>
        </w:rPr>
        <w:t>5</w:t>
      </w:r>
      <w:r w:rsidR="00BC1386">
        <w:rPr>
          <w:rFonts w:ascii="Times New Roman" w:eastAsia="Times New Roman" w:hAnsi="Times New Roman" w:cs="Times New Roman"/>
          <w:b/>
          <w:sz w:val="24"/>
          <w:szCs w:val="24"/>
          <w:lang w:val="zh-CN" w:eastAsia="ru-RU"/>
        </w:rPr>
        <w:t>-202</w:t>
      </w:r>
      <w:r w:rsidR="00B01AE1">
        <w:rPr>
          <w:rFonts w:ascii="Times New Roman" w:eastAsia="Times New Roman" w:hAnsi="Times New Roman" w:cs="Times New Roman"/>
          <w:b/>
          <w:sz w:val="24"/>
          <w:szCs w:val="24"/>
          <w:lang w:eastAsia="ru-RU"/>
        </w:rPr>
        <w:t>6</w:t>
      </w:r>
      <w:r w:rsidR="00BC1386">
        <w:rPr>
          <w:rFonts w:ascii="Times New Roman" w:eastAsia="Times New Roman" w:hAnsi="Times New Roman" w:cs="Times New Roman"/>
          <w:b/>
          <w:sz w:val="24"/>
          <w:szCs w:val="24"/>
          <w:lang w:val="zh-CN" w:eastAsia="ru-RU"/>
        </w:rPr>
        <w:t>,</w:t>
      </w:r>
    </w:p>
    <w:p w14:paraId="173FA7BC" w14:textId="77777777" w:rsidR="006E6AC0" w:rsidRDefault="00BC1386">
      <w:pPr>
        <w:widowControl w:val="0"/>
        <w:spacing w:after="0" w:line="240" w:lineRule="auto"/>
        <w:ind w:left="708" w:firstLine="708"/>
        <w:jc w:val="center"/>
        <w:rPr>
          <w:rFonts w:ascii="Times New Roman" w:eastAsia="Times New Roman" w:hAnsi="Times New Roman" w:cs="Times New Roman"/>
          <w:b/>
          <w:sz w:val="24"/>
          <w:szCs w:val="24"/>
          <w:lang w:val="zh-CN" w:eastAsia="ru-RU"/>
        </w:rPr>
      </w:pPr>
      <w:r>
        <w:rPr>
          <w:rFonts w:ascii="Times New Roman" w:eastAsia="Times New Roman" w:hAnsi="Times New Roman" w:cs="Times New Roman"/>
          <w:b/>
          <w:sz w:val="24"/>
          <w:szCs w:val="24"/>
          <w:lang w:val="zh-CN" w:eastAsia="ru-RU"/>
        </w:rPr>
        <w:t>pe specialități, ciclul II (studii de master)</w:t>
      </w:r>
    </w:p>
    <w:p w14:paraId="00129172" w14:textId="77777777" w:rsidR="006E6AC0" w:rsidRDefault="006E6AC0">
      <w:pPr>
        <w:widowControl w:val="0"/>
        <w:spacing w:after="0" w:line="240" w:lineRule="auto"/>
        <w:ind w:left="708" w:firstLine="708"/>
        <w:jc w:val="center"/>
        <w:rPr>
          <w:rFonts w:ascii="Times New Roman" w:eastAsia="Times New Roman" w:hAnsi="Times New Roman" w:cs="Times New Roman"/>
          <w:sz w:val="24"/>
          <w:szCs w:val="24"/>
          <w:lang w:val="zh-CN" w:eastAsia="ru-RU"/>
        </w:rPr>
      </w:pPr>
    </w:p>
    <w:p w14:paraId="63627417" w14:textId="77777777" w:rsidR="006E6AC0" w:rsidRDefault="006E6AC0">
      <w:pPr>
        <w:widowControl w:val="0"/>
        <w:spacing w:after="0" w:line="240" w:lineRule="auto"/>
        <w:ind w:left="708" w:firstLine="708"/>
        <w:jc w:val="right"/>
        <w:rPr>
          <w:rFonts w:ascii="Times New Roman" w:eastAsia="Times New Roman" w:hAnsi="Times New Roman" w:cs="Times New Roman"/>
          <w:sz w:val="24"/>
          <w:szCs w:val="24"/>
          <w:lang w:eastAsia="ru-RU"/>
        </w:rPr>
      </w:pPr>
    </w:p>
    <w:p w14:paraId="530C809B" w14:textId="77777777" w:rsidR="006E6AC0" w:rsidRDefault="006E6AC0">
      <w:pPr>
        <w:widowControl w:val="0"/>
        <w:spacing w:after="0" w:line="240" w:lineRule="auto"/>
        <w:ind w:left="708" w:firstLine="708"/>
        <w:jc w:val="right"/>
        <w:rPr>
          <w:rFonts w:ascii="Times New Roman" w:eastAsia="Times New Roman" w:hAnsi="Times New Roman" w:cs="Times New Roman"/>
          <w:sz w:val="24"/>
          <w:szCs w:val="24"/>
          <w:lang w:eastAsia="ru-RU"/>
        </w:rPr>
      </w:pPr>
    </w:p>
    <w:tbl>
      <w:tblPr>
        <w:tblpPr w:leftFromText="180" w:rightFromText="180" w:vertAnchor="text" w:horzAnchor="margin" w:tblpXSpec="center" w:tblpY="134"/>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257"/>
        <w:gridCol w:w="6945"/>
        <w:gridCol w:w="993"/>
        <w:gridCol w:w="1275"/>
        <w:gridCol w:w="1134"/>
        <w:gridCol w:w="1266"/>
      </w:tblGrid>
      <w:tr w:rsidR="00CA7D64" w14:paraId="61AE8FE6" w14:textId="77777777" w:rsidTr="00991D93">
        <w:trPr>
          <w:trHeight w:val="1427"/>
        </w:trPr>
        <w:tc>
          <w:tcPr>
            <w:tcW w:w="865" w:type="dxa"/>
            <w:vAlign w:val="center"/>
          </w:tcPr>
          <w:p w14:paraId="21AE9127" w14:textId="77777777" w:rsidR="00CA7D64" w:rsidRDefault="00CA7D6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Nr.</w:t>
            </w:r>
          </w:p>
          <w:p w14:paraId="41034CA6" w14:textId="77777777" w:rsidR="00CA7D64" w:rsidRDefault="00CA7D6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d/o</w:t>
            </w:r>
          </w:p>
        </w:tc>
        <w:tc>
          <w:tcPr>
            <w:tcW w:w="1257" w:type="dxa"/>
            <w:vAlign w:val="center"/>
          </w:tcPr>
          <w:p w14:paraId="36A06116" w14:textId="77777777" w:rsidR="00CA7D64" w:rsidRDefault="00CA7D64">
            <w:pPr>
              <w:spacing w:after="0" w:line="240" w:lineRule="auto"/>
              <w:ind w:left="-108" w:right="-108"/>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Codul specialității</w:t>
            </w:r>
          </w:p>
        </w:tc>
        <w:tc>
          <w:tcPr>
            <w:tcW w:w="6945" w:type="dxa"/>
            <w:vAlign w:val="center"/>
          </w:tcPr>
          <w:p w14:paraId="41B9483B" w14:textId="77777777" w:rsidR="00CA7D64" w:rsidRDefault="00CA7D6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Denumirea programului</w:t>
            </w:r>
          </w:p>
        </w:tc>
        <w:tc>
          <w:tcPr>
            <w:tcW w:w="993" w:type="dxa"/>
          </w:tcPr>
          <w:p w14:paraId="7C14E4F5" w14:textId="77777777" w:rsidR="00CA7D64" w:rsidRDefault="00CA7D64">
            <w:pPr>
              <w:spacing w:after="0" w:line="240" w:lineRule="auto"/>
              <w:jc w:val="center"/>
              <w:rPr>
                <w:rFonts w:ascii="Times New Roman" w:eastAsia="Times New Roman" w:hAnsi="Times New Roman" w:cs="Times New Roman"/>
                <w:b/>
                <w:sz w:val="18"/>
                <w:szCs w:val="18"/>
                <w:lang w:eastAsia="ru-RU"/>
              </w:rPr>
            </w:pPr>
          </w:p>
          <w:p w14:paraId="48A08FED" w14:textId="77777777" w:rsidR="00CA7D64" w:rsidRDefault="00CA7D64">
            <w:pPr>
              <w:spacing w:after="0" w:line="240" w:lineRule="auto"/>
              <w:jc w:val="center"/>
              <w:rPr>
                <w:rFonts w:ascii="Times New Roman" w:eastAsia="Times New Roman" w:hAnsi="Times New Roman" w:cs="Times New Roman"/>
                <w:b/>
                <w:sz w:val="18"/>
                <w:szCs w:val="18"/>
                <w:lang w:eastAsia="ru-RU"/>
              </w:rPr>
            </w:pPr>
          </w:p>
          <w:p w14:paraId="52BE59ED" w14:textId="77777777" w:rsidR="00CA7D64" w:rsidRDefault="00CA7D64">
            <w:pPr>
              <w:spacing w:after="0" w:line="240" w:lineRule="auto"/>
              <w:jc w:val="center"/>
              <w:rPr>
                <w:rFonts w:ascii="Times New Roman" w:eastAsia="Times New Roman" w:hAnsi="Times New Roman" w:cs="Times New Roman"/>
                <w:b/>
                <w:sz w:val="18"/>
                <w:szCs w:val="18"/>
                <w:lang w:eastAsia="ru-RU"/>
              </w:rPr>
            </w:pPr>
          </w:p>
          <w:p w14:paraId="6B8CC957" w14:textId="77777777" w:rsidR="00CA7D64" w:rsidRDefault="00CA7D6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Total</w:t>
            </w:r>
          </w:p>
        </w:tc>
        <w:tc>
          <w:tcPr>
            <w:tcW w:w="1275" w:type="dxa"/>
            <w:vAlign w:val="center"/>
          </w:tcPr>
          <w:p w14:paraId="1314EC32" w14:textId="77777777" w:rsidR="00CA7D64" w:rsidRDefault="00CA7D6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Locuri Buget</w:t>
            </w:r>
            <w:r w:rsidR="00991D93">
              <w:rPr>
                <w:rFonts w:ascii="Times New Roman" w:eastAsia="Times New Roman" w:hAnsi="Times New Roman" w:cs="Times New Roman"/>
                <w:b/>
                <w:sz w:val="18"/>
                <w:szCs w:val="18"/>
                <w:lang w:eastAsia="ru-RU"/>
              </w:rPr>
              <w:t>*</w:t>
            </w:r>
          </w:p>
        </w:tc>
        <w:tc>
          <w:tcPr>
            <w:tcW w:w="1134" w:type="dxa"/>
            <w:vAlign w:val="center"/>
          </w:tcPr>
          <w:p w14:paraId="24B5E8B2" w14:textId="77777777" w:rsidR="00CA7D64" w:rsidRDefault="00991D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Contract**</w:t>
            </w:r>
          </w:p>
        </w:tc>
        <w:tc>
          <w:tcPr>
            <w:tcW w:w="1266" w:type="dxa"/>
          </w:tcPr>
          <w:p w14:paraId="71ACC6C8" w14:textId="77777777" w:rsidR="00CA7D64" w:rsidRDefault="00CA7D64">
            <w:pPr>
              <w:spacing w:after="0" w:line="240" w:lineRule="auto"/>
              <w:jc w:val="center"/>
              <w:rPr>
                <w:rFonts w:ascii="Times New Roman" w:eastAsia="Times New Roman" w:hAnsi="Times New Roman" w:cs="Times New Roman"/>
                <w:b/>
                <w:sz w:val="18"/>
                <w:szCs w:val="18"/>
                <w:lang w:eastAsia="ru-RU"/>
              </w:rPr>
            </w:pPr>
          </w:p>
          <w:p w14:paraId="0C52E9DC" w14:textId="77777777" w:rsidR="00CA7D64" w:rsidRDefault="00CA7D64">
            <w:pPr>
              <w:spacing w:after="0" w:line="240" w:lineRule="auto"/>
              <w:jc w:val="center"/>
              <w:rPr>
                <w:rFonts w:ascii="Times New Roman" w:eastAsia="Times New Roman" w:hAnsi="Times New Roman" w:cs="Times New Roman"/>
                <w:b/>
                <w:sz w:val="18"/>
                <w:szCs w:val="18"/>
                <w:lang w:eastAsia="ru-RU"/>
              </w:rPr>
            </w:pPr>
          </w:p>
          <w:p w14:paraId="63E2527E" w14:textId="77777777" w:rsidR="00CA7D64" w:rsidRDefault="00CA7D64">
            <w:pPr>
              <w:spacing w:after="0" w:line="240" w:lineRule="auto"/>
              <w:jc w:val="center"/>
              <w:rPr>
                <w:rFonts w:ascii="Times New Roman" w:eastAsia="Times New Roman" w:hAnsi="Times New Roman" w:cs="Times New Roman"/>
                <w:b/>
                <w:sz w:val="18"/>
                <w:szCs w:val="18"/>
                <w:lang w:eastAsia="ru-RU"/>
              </w:rPr>
            </w:pPr>
          </w:p>
          <w:p w14:paraId="7C83A71A" w14:textId="77777777" w:rsidR="00CA7D64" w:rsidRDefault="00CA7D6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Cetățeni străini</w:t>
            </w:r>
            <w:r w:rsidR="00E3263D">
              <w:rPr>
                <w:rFonts w:ascii="Times New Roman" w:eastAsia="Times New Roman" w:hAnsi="Times New Roman" w:cs="Times New Roman"/>
                <w:b/>
                <w:sz w:val="18"/>
                <w:szCs w:val="18"/>
                <w:lang w:eastAsia="ru-RU"/>
              </w:rPr>
              <w:t>**</w:t>
            </w:r>
            <w:r w:rsidR="00991D93">
              <w:rPr>
                <w:rFonts w:ascii="Times New Roman" w:eastAsia="Times New Roman" w:hAnsi="Times New Roman" w:cs="Times New Roman"/>
                <w:b/>
                <w:sz w:val="18"/>
                <w:szCs w:val="18"/>
                <w:lang w:eastAsia="ru-RU"/>
              </w:rPr>
              <w:t>*</w:t>
            </w:r>
          </w:p>
        </w:tc>
      </w:tr>
      <w:tr w:rsidR="00CA7D64" w14:paraId="5B71876D" w14:textId="77777777" w:rsidTr="00991D93">
        <w:trPr>
          <w:trHeight w:val="111"/>
        </w:trPr>
        <w:tc>
          <w:tcPr>
            <w:tcW w:w="865" w:type="dxa"/>
            <w:vAlign w:val="center"/>
          </w:tcPr>
          <w:p w14:paraId="00D34359" w14:textId="77777777" w:rsidR="00CA7D64" w:rsidRDefault="00CA7D64">
            <w:pPr>
              <w:pStyle w:val="a5"/>
              <w:numPr>
                <w:ilvl w:val="0"/>
                <w:numId w:val="3"/>
              </w:numPr>
              <w:spacing w:after="0" w:line="240" w:lineRule="auto"/>
              <w:rPr>
                <w:rFonts w:ascii="Times New Roman" w:eastAsia="Times New Roman" w:hAnsi="Times New Roman" w:cs="Times New Roman"/>
                <w:lang w:eastAsia="ru-RU"/>
              </w:rPr>
            </w:pPr>
          </w:p>
        </w:tc>
        <w:tc>
          <w:tcPr>
            <w:tcW w:w="1257" w:type="dxa"/>
            <w:vAlign w:val="center"/>
          </w:tcPr>
          <w:p w14:paraId="43CB6A2D" w14:textId="77777777" w:rsidR="00CA7D64" w:rsidRDefault="00CA7D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w:t>
            </w:r>
          </w:p>
        </w:tc>
        <w:tc>
          <w:tcPr>
            <w:tcW w:w="6945" w:type="dxa"/>
            <w:vAlign w:val="center"/>
          </w:tcPr>
          <w:p w14:paraId="6DB506B4" w14:textId="77777777" w:rsidR="00CA7D64" w:rsidRDefault="00CA7D64">
            <w:pPr>
              <w:spacing w:after="0" w:line="240" w:lineRule="auto"/>
              <w:ind w:right="-15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Pedagogie și tehnologii edu</w:t>
            </w:r>
            <w:r w:rsidR="00806E16">
              <w:rPr>
                <w:rFonts w:ascii="Times New Roman" w:eastAsia="Times New Roman" w:hAnsi="Times New Roman" w:cs="Times New Roman"/>
                <w:sz w:val="24"/>
                <w:szCs w:val="24"/>
                <w:lang w:eastAsia="ru-RU"/>
              </w:rPr>
              <w:t>caționale interactive (profesionalizare</w:t>
            </w:r>
            <w:r>
              <w:rPr>
                <w:rFonts w:ascii="Times New Roman" w:eastAsia="Times New Roman" w:hAnsi="Times New Roman" w:cs="Times New Roman"/>
                <w:sz w:val="24"/>
                <w:szCs w:val="24"/>
                <w:lang w:eastAsia="ru-RU"/>
              </w:rPr>
              <w:t>)</w:t>
            </w:r>
          </w:p>
        </w:tc>
        <w:tc>
          <w:tcPr>
            <w:tcW w:w="993" w:type="dxa"/>
          </w:tcPr>
          <w:p w14:paraId="54CF2232" w14:textId="366AB465" w:rsidR="00CA7D64" w:rsidRDefault="00C458FD" w:rsidP="00275AE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FB1CFE">
              <w:rPr>
                <w:rFonts w:ascii="Times New Roman" w:eastAsia="Times New Roman" w:hAnsi="Times New Roman" w:cs="Times New Roman"/>
                <w:b/>
                <w:sz w:val="24"/>
                <w:szCs w:val="24"/>
                <w:lang w:eastAsia="ru-RU"/>
              </w:rPr>
              <w:t>0</w:t>
            </w:r>
          </w:p>
        </w:tc>
        <w:tc>
          <w:tcPr>
            <w:tcW w:w="1275" w:type="dxa"/>
            <w:vAlign w:val="center"/>
          </w:tcPr>
          <w:p w14:paraId="295FCD47" w14:textId="495C0E9C" w:rsidR="00CA7D64" w:rsidRPr="00EB45B1" w:rsidRDefault="00275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4" w:type="dxa"/>
            <w:vAlign w:val="center"/>
          </w:tcPr>
          <w:p w14:paraId="5B52F2F6" w14:textId="1291BBCD" w:rsidR="00CA7D64" w:rsidRPr="00EB45B1" w:rsidRDefault="00BD36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66" w:type="dxa"/>
          </w:tcPr>
          <w:p w14:paraId="183F9CDD" w14:textId="1AA1E17B" w:rsidR="00CA7D64" w:rsidRPr="00EB45B1" w:rsidRDefault="00BD36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A7D64" w14:paraId="4F222FFB" w14:textId="77777777" w:rsidTr="00991D93">
        <w:trPr>
          <w:trHeight w:val="159"/>
        </w:trPr>
        <w:tc>
          <w:tcPr>
            <w:tcW w:w="865" w:type="dxa"/>
            <w:vAlign w:val="center"/>
          </w:tcPr>
          <w:p w14:paraId="2D6542D5" w14:textId="77777777" w:rsidR="00CA7D64" w:rsidRDefault="00CA7D64">
            <w:pPr>
              <w:pStyle w:val="a5"/>
              <w:numPr>
                <w:ilvl w:val="0"/>
                <w:numId w:val="3"/>
              </w:numPr>
              <w:spacing w:after="0" w:line="240" w:lineRule="auto"/>
              <w:rPr>
                <w:rFonts w:ascii="Times New Roman" w:eastAsia="Times New Roman" w:hAnsi="Times New Roman" w:cs="Times New Roman"/>
                <w:lang w:eastAsia="ru-RU"/>
              </w:rPr>
            </w:pPr>
          </w:p>
        </w:tc>
        <w:tc>
          <w:tcPr>
            <w:tcW w:w="1257" w:type="dxa"/>
            <w:vAlign w:val="center"/>
          </w:tcPr>
          <w:p w14:paraId="20C19DE1" w14:textId="77777777" w:rsidR="00CA7D64" w:rsidRDefault="00CA7D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w:t>
            </w:r>
          </w:p>
        </w:tc>
        <w:tc>
          <w:tcPr>
            <w:tcW w:w="6945" w:type="dxa"/>
            <w:vAlign w:val="center"/>
          </w:tcPr>
          <w:p w14:paraId="3ED27291" w14:textId="77777777" w:rsidR="00CA7D64" w:rsidRDefault="00CA7D64">
            <w:pPr>
              <w:spacing w:after="0" w:line="240" w:lineRule="auto"/>
              <w:ind w:right="-15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Tehnologii informaționale în instruire (profesionalizare)</w:t>
            </w:r>
          </w:p>
        </w:tc>
        <w:tc>
          <w:tcPr>
            <w:tcW w:w="993" w:type="dxa"/>
          </w:tcPr>
          <w:p w14:paraId="2A81F680" w14:textId="678793C7" w:rsidR="00CA7D64" w:rsidRDefault="003B70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FB1CFE">
              <w:rPr>
                <w:rFonts w:ascii="Times New Roman" w:eastAsia="Times New Roman" w:hAnsi="Times New Roman" w:cs="Times New Roman"/>
                <w:b/>
                <w:sz w:val="24"/>
                <w:szCs w:val="24"/>
                <w:lang w:eastAsia="ru-RU"/>
              </w:rPr>
              <w:t>0</w:t>
            </w:r>
          </w:p>
        </w:tc>
        <w:tc>
          <w:tcPr>
            <w:tcW w:w="1275" w:type="dxa"/>
            <w:vAlign w:val="center"/>
          </w:tcPr>
          <w:p w14:paraId="56DA4D76" w14:textId="77777777" w:rsidR="00CA7D64" w:rsidRPr="00EB45B1" w:rsidRDefault="00CA7D64" w:rsidP="00CA7D64">
            <w:pPr>
              <w:spacing w:after="0" w:line="240" w:lineRule="auto"/>
              <w:jc w:val="center"/>
              <w:rPr>
                <w:rFonts w:ascii="Times New Roman" w:eastAsia="Times New Roman" w:hAnsi="Times New Roman" w:cs="Times New Roman"/>
                <w:sz w:val="24"/>
                <w:szCs w:val="24"/>
                <w:lang w:eastAsia="ru-RU"/>
              </w:rPr>
            </w:pPr>
            <w:r w:rsidRPr="00EB45B1">
              <w:rPr>
                <w:rFonts w:ascii="Times New Roman" w:eastAsia="Times New Roman" w:hAnsi="Times New Roman" w:cs="Times New Roman"/>
                <w:sz w:val="24"/>
                <w:szCs w:val="24"/>
                <w:lang w:eastAsia="ru-RU"/>
              </w:rPr>
              <w:t>15</w:t>
            </w:r>
          </w:p>
        </w:tc>
        <w:tc>
          <w:tcPr>
            <w:tcW w:w="1134" w:type="dxa"/>
            <w:vAlign w:val="center"/>
          </w:tcPr>
          <w:p w14:paraId="0FDA9437" w14:textId="07E5E3DC" w:rsidR="00CA7D64" w:rsidRPr="00EB45B1" w:rsidRDefault="00BD36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66" w:type="dxa"/>
          </w:tcPr>
          <w:p w14:paraId="4F74CE7B" w14:textId="0DCC1678" w:rsidR="00CA7D64" w:rsidRPr="00EB45B1" w:rsidRDefault="00BD36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A7D64" w14:paraId="16C953D0" w14:textId="77777777" w:rsidTr="00991D93">
        <w:trPr>
          <w:trHeight w:val="247"/>
        </w:trPr>
        <w:tc>
          <w:tcPr>
            <w:tcW w:w="865" w:type="dxa"/>
            <w:vAlign w:val="center"/>
          </w:tcPr>
          <w:p w14:paraId="6D978E37" w14:textId="77777777" w:rsidR="00CA7D64" w:rsidRDefault="00CA7D64">
            <w:pPr>
              <w:pStyle w:val="a5"/>
              <w:numPr>
                <w:ilvl w:val="0"/>
                <w:numId w:val="3"/>
              </w:numPr>
              <w:spacing w:after="0" w:line="240" w:lineRule="auto"/>
              <w:rPr>
                <w:rFonts w:ascii="Times New Roman" w:eastAsia="Times New Roman" w:hAnsi="Times New Roman" w:cs="Times New Roman"/>
                <w:lang w:eastAsia="ru-RU"/>
              </w:rPr>
            </w:pPr>
          </w:p>
        </w:tc>
        <w:tc>
          <w:tcPr>
            <w:tcW w:w="1257" w:type="dxa"/>
            <w:vAlign w:val="center"/>
          </w:tcPr>
          <w:p w14:paraId="6A37D29B" w14:textId="77777777" w:rsidR="00CA7D64" w:rsidRDefault="00CA7D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w:t>
            </w:r>
          </w:p>
        </w:tc>
        <w:tc>
          <w:tcPr>
            <w:tcW w:w="6945" w:type="dxa"/>
            <w:vAlign w:val="center"/>
          </w:tcPr>
          <w:p w14:paraId="7A97839C" w14:textId="77777777" w:rsidR="00CA7D64" w:rsidRDefault="00CA7D64">
            <w:pPr>
              <w:spacing w:after="0" w:line="240" w:lineRule="auto"/>
              <w:ind w:right="-15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Educație lingvistică și literară (profesionalizare)</w:t>
            </w:r>
          </w:p>
        </w:tc>
        <w:tc>
          <w:tcPr>
            <w:tcW w:w="993" w:type="dxa"/>
          </w:tcPr>
          <w:p w14:paraId="21A0E8D1" w14:textId="61B9DB7B" w:rsidR="00CA7D64" w:rsidRDefault="00CA7D6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FB1CFE">
              <w:rPr>
                <w:rFonts w:ascii="Times New Roman" w:eastAsia="Times New Roman" w:hAnsi="Times New Roman" w:cs="Times New Roman"/>
                <w:b/>
                <w:sz w:val="24"/>
                <w:szCs w:val="24"/>
                <w:lang w:eastAsia="ru-RU"/>
              </w:rPr>
              <w:t>0</w:t>
            </w:r>
          </w:p>
        </w:tc>
        <w:tc>
          <w:tcPr>
            <w:tcW w:w="1275" w:type="dxa"/>
            <w:vAlign w:val="center"/>
          </w:tcPr>
          <w:p w14:paraId="35105831" w14:textId="77777777" w:rsidR="00CA7D64" w:rsidRPr="00EB45B1" w:rsidRDefault="00CA7D64">
            <w:pPr>
              <w:spacing w:after="0" w:line="240" w:lineRule="auto"/>
              <w:jc w:val="center"/>
              <w:rPr>
                <w:rFonts w:ascii="Times New Roman" w:eastAsia="Times New Roman" w:hAnsi="Times New Roman" w:cs="Times New Roman"/>
                <w:sz w:val="24"/>
                <w:szCs w:val="24"/>
                <w:lang w:eastAsia="ru-RU"/>
              </w:rPr>
            </w:pPr>
            <w:r w:rsidRPr="00EB45B1">
              <w:rPr>
                <w:rFonts w:ascii="Times New Roman" w:eastAsia="Times New Roman" w:hAnsi="Times New Roman" w:cs="Times New Roman"/>
                <w:sz w:val="24"/>
                <w:szCs w:val="24"/>
                <w:lang w:eastAsia="ru-RU"/>
              </w:rPr>
              <w:t>15</w:t>
            </w:r>
          </w:p>
        </w:tc>
        <w:tc>
          <w:tcPr>
            <w:tcW w:w="1134" w:type="dxa"/>
            <w:vAlign w:val="center"/>
          </w:tcPr>
          <w:p w14:paraId="4F142777" w14:textId="6DCFE70A" w:rsidR="00CA7D64" w:rsidRPr="00EB45B1" w:rsidRDefault="00BD36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66" w:type="dxa"/>
          </w:tcPr>
          <w:p w14:paraId="533AEE00" w14:textId="2032DD9E" w:rsidR="00CA7D64" w:rsidRPr="00EB45B1" w:rsidRDefault="00BD36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A7D64" w14:paraId="7CA00E00" w14:textId="77777777" w:rsidTr="00991D93">
        <w:trPr>
          <w:trHeight w:val="251"/>
        </w:trPr>
        <w:tc>
          <w:tcPr>
            <w:tcW w:w="865" w:type="dxa"/>
            <w:vAlign w:val="center"/>
          </w:tcPr>
          <w:p w14:paraId="44A115EC" w14:textId="77777777" w:rsidR="00CA7D64" w:rsidRDefault="00CA7D64">
            <w:pPr>
              <w:spacing w:after="0" w:line="240" w:lineRule="auto"/>
              <w:ind w:left="360"/>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57" w:type="dxa"/>
            <w:vAlign w:val="center"/>
          </w:tcPr>
          <w:p w14:paraId="72D2E3E3" w14:textId="77777777" w:rsidR="00CA7D64" w:rsidRDefault="00CA7D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w:t>
            </w:r>
          </w:p>
        </w:tc>
        <w:tc>
          <w:tcPr>
            <w:tcW w:w="6945" w:type="dxa"/>
            <w:vAlign w:val="center"/>
          </w:tcPr>
          <w:p w14:paraId="1F7D5D8C" w14:textId="77777777" w:rsidR="00CA7D64" w:rsidRDefault="00CA7D64">
            <w:pPr>
              <w:spacing w:after="0" w:line="240" w:lineRule="auto"/>
              <w:ind w:right="-15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Istoria spațiului sud-est european: studiu, metodologie și didactică (profesionalizare)</w:t>
            </w:r>
          </w:p>
        </w:tc>
        <w:tc>
          <w:tcPr>
            <w:tcW w:w="993" w:type="dxa"/>
          </w:tcPr>
          <w:p w14:paraId="277A94DC" w14:textId="77777777" w:rsidR="00730946" w:rsidRDefault="00730946">
            <w:pPr>
              <w:spacing w:after="0" w:line="240" w:lineRule="auto"/>
              <w:jc w:val="center"/>
              <w:rPr>
                <w:rFonts w:ascii="Times New Roman" w:eastAsia="Times New Roman" w:hAnsi="Times New Roman" w:cs="Times New Roman"/>
                <w:b/>
                <w:sz w:val="24"/>
                <w:szCs w:val="24"/>
                <w:lang w:eastAsia="ru-RU"/>
              </w:rPr>
            </w:pPr>
          </w:p>
          <w:p w14:paraId="24AD7CF6" w14:textId="73C0DF35" w:rsidR="00CA7D64" w:rsidRDefault="00CA7D6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FB1CFE">
              <w:rPr>
                <w:rFonts w:ascii="Times New Roman" w:eastAsia="Times New Roman" w:hAnsi="Times New Roman" w:cs="Times New Roman"/>
                <w:b/>
                <w:sz w:val="24"/>
                <w:szCs w:val="24"/>
                <w:lang w:eastAsia="ru-RU"/>
              </w:rPr>
              <w:t>0</w:t>
            </w:r>
          </w:p>
        </w:tc>
        <w:tc>
          <w:tcPr>
            <w:tcW w:w="1275" w:type="dxa"/>
            <w:vAlign w:val="center"/>
          </w:tcPr>
          <w:p w14:paraId="2E9FB652" w14:textId="77777777" w:rsidR="00730946" w:rsidRDefault="00730946">
            <w:pPr>
              <w:spacing w:after="0" w:line="240" w:lineRule="auto"/>
              <w:jc w:val="center"/>
              <w:rPr>
                <w:rFonts w:ascii="Times New Roman" w:eastAsia="Times New Roman" w:hAnsi="Times New Roman" w:cs="Times New Roman"/>
                <w:sz w:val="24"/>
                <w:szCs w:val="24"/>
                <w:lang w:eastAsia="ru-RU"/>
              </w:rPr>
            </w:pPr>
          </w:p>
          <w:p w14:paraId="4022302C" w14:textId="77777777" w:rsidR="00CA7D64" w:rsidRPr="00EB45B1" w:rsidRDefault="00CA7D64">
            <w:pPr>
              <w:spacing w:after="0" w:line="240" w:lineRule="auto"/>
              <w:jc w:val="center"/>
              <w:rPr>
                <w:rFonts w:ascii="Times New Roman" w:eastAsia="Times New Roman" w:hAnsi="Times New Roman" w:cs="Times New Roman"/>
                <w:sz w:val="24"/>
                <w:szCs w:val="24"/>
                <w:lang w:eastAsia="ru-RU"/>
              </w:rPr>
            </w:pPr>
            <w:r w:rsidRPr="00EB45B1">
              <w:rPr>
                <w:rFonts w:ascii="Times New Roman" w:eastAsia="Times New Roman" w:hAnsi="Times New Roman" w:cs="Times New Roman"/>
                <w:sz w:val="24"/>
                <w:szCs w:val="24"/>
                <w:lang w:eastAsia="ru-RU"/>
              </w:rPr>
              <w:t>15</w:t>
            </w:r>
          </w:p>
        </w:tc>
        <w:tc>
          <w:tcPr>
            <w:tcW w:w="1134" w:type="dxa"/>
            <w:vAlign w:val="center"/>
          </w:tcPr>
          <w:p w14:paraId="7A9ECD4A" w14:textId="77777777" w:rsidR="00730946" w:rsidRDefault="00730946" w:rsidP="00730946">
            <w:pPr>
              <w:spacing w:after="0" w:line="240" w:lineRule="auto"/>
              <w:jc w:val="center"/>
              <w:rPr>
                <w:rFonts w:ascii="Times New Roman" w:eastAsia="Times New Roman" w:hAnsi="Times New Roman" w:cs="Times New Roman"/>
                <w:sz w:val="24"/>
                <w:szCs w:val="24"/>
                <w:lang w:eastAsia="ru-RU"/>
              </w:rPr>
            </w:pPr>
          </w:p>
          <w:p w14:paraId="393690C3" w14:textId="1A49F3AC" w:rsidR="00CA7D64" w:rsidRPr="00EB45B1" w:rsidRDefault="00BD3632" w:rsidP="007309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66" w:type="dxa"/>
          </w:tcPr>
          <w:p w14:paraId="7D5C4C7F" w14:textId="77777777" w:rsidR="00730946" w:rsidRDefault="00730946">
            <w:pPr>
              <w:spacing w:after="0" w:line="240" w:lineRule="auto"/>
              <w:jc w:val="center"/>
              <w:rPr>
                <w:rFonts w:ascii="Times New Roman" w:eastAsia="Times New Roman" w:hAnsi="Times New Roman" w:cs="Times New Roman"/>
                <w:sz w:val="24"/>
                <w:szCs w:val="24"/>
                <w:lang w:eastAsia="ru-RU"/>
              </w:rPr>
            </w:pPr>
          </w:p>
          <w:p w14:paraId="58EFA529" w14:textId="3A5E6F19" w:rsidR="00CA7D64" w:rsidRPr="00EB45B1" w:rsidRDefault="00BD36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A7D64" w14:paraId="482F379C" w14:textId="77777777" w:rsidTr="00991D93">
        <w:trPr>
          <w:trHeight w:val="117"/>
        </w:trPr>
        <w:tc>
          <w:tcPr>
            <w:tcW w:w="865" w:type="dxa"/>
            <w:vAlign w:val="center"/>
          </w:tcPr>
          <w:p w14:paraId="23461CB9" w14:textId="77777777" w:rsidR="00CA7D64" w:rsidRDefault="00CA7D64">
            <w:pPr>
              <w:spacing w:after="0" w:line="240" w:lineRule="auto"/>
              <w:ind w:left="360"/>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57" w:type="dxa"/>
            <w:vAlign w:val="center"/>
          </w:tcPr>
          <w:p w14:paraId="53C8AF76" w14:textId="77777777" w:rsidR="00CA7D64" w:rsidRDefault="00CA7D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w:t>
            </w:r>
          </w:p>
        </w:tc>
        <w:tc>
          <w:tcPr>
            <w:tcW w:w="6945" w:type="dxa"/>
            <w:vAlign w:val="center"/>
          </w:tcPr>
          <w:p w14:paraId="55001BEE" w14:textId="77777777" w:rsidR="00CA7D64" w:rsidRDefault="00CA7D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Administrația publică a colectivităților locale (profesionalizare)</w:t>
            </w:r>
          </w:p>
        </w:tc>
        <w:tc>
          <w:tcPr>
            <w:tcW w:w="993" w:type="dxa"/>
          </w:tcPr>
          <w:p w14:paraId="003C600B" w14:textId="5D12CEA3" w:rsidR="00CA7D64" w:rsidRDefault="00BD363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1275" w:type="dxa"/>
            <w:vAlign w:val="center"/>
          </w:tcPr>
          <w:p w14:paraId="273D2CA9" w14:textId="426764D8" w:rsidR="00CA7D64" w:rsidRPr="00EB45B1" w:rsidRDefault="007D50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vAlign w:val="center"/>
          </w:tcPr>
          <w:p w14:paraId="70E71EBE" w14:textId="201D5CA2" w:rsidR="00CA7D64" w:rsidRPr="00EB45B1" w:rsidRDefault="007D5019" w:rsidP="00E106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66" w:type="dxa"/>
          </w:tcPr>
          <w:p w14:paraId="6D9354F5" w14:textId="1F73E639" w:rsidR="00CA7D64" w:rsidRPr="00EB45B1" w:rsidRDefault="00BD36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A7D64" w14:paraId="67C54F62" w14:textId="77777777" w:rsidTr="00991D93">
        <w:trPr>
          <w:trHeight w:val="157"/>
        </w:trPr>
        <w:tc>
          <w:tcPr>
            <w:tcW w:w="865" w:type="dxa"/>
            <w:vAlign w:val="center"/>
          </w:tcPr>
          <w:p w14:paraId="56753835" w14:textId="77777777" w:rsidR="00CA7D64" w:rsidRDefault="00CA7D64">
            <w:pPr>
              <w:spacing w:after="0" w:line="240" w:lineRule="auto"/>
              <w:ind w:left="360"/>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57" w:type="dxa"/>
            <w:vAlign w:val="center"/>
          </w:tcPr>
          <w:p w14:paraId="69FA2F9B" w14:textId="77777777" w:rsidR="00CA7D64" w:rsidRDefault="00CA7D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w:t>
            </w:r>
          </w:p>
        </w:tc>
        <w:tc>
          <w:tcPr>
            <w:tcW w:w="6945" w:type="dxa"/>
            <w:vAlign w:val="center"/>
          </w:tcPr>
          <w:p w14:paraId="3E012BCB" w14:textId="77777777" w:rsidR="00CA7D64" w:rsidRDefault="00CA7D6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Antreprenoriat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şi</w:t>
            </w:r>
            <w:proofErr w:type="spellEnd"/>
            <w:r>
              <w:rPr>
                <w:rFonts w:ascii="Times New Roman" w:eastAsia="Times New Roman" w:hAnsi="Times New Roman" w:cs="Times New Roman"/>
                <w:sz w:val="24"/>
                <w:szCs w:val="24"/>
                <w:lang w:eastAsia="ru-RU"/>
              </w:rPr>
              <w:t xml:space="preserve"> administrarea afacerilor (profesionalizare)</w:t>
            </w:r>
          </w:p>
        </w:tc>
        <w:tc>
          <w:tcPr>
            <w:tcW w:w="993" w:type="dxa"/>
          </w:tcPr>
          <w:p w14:paraId="4DF9E675" w14:textId="48AFC275" w:rsidR="00CA7D64" w:rsidRDefault="00F704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1275" w:type="dxa"/>
            <w:vAlign w:val="center"/>
          </w:tcPr>
          <w:p w14:paraId="070AFCEF" w14:textId="54D65EA1" w:rsidR="00CA7D64" w:rsidRPr="00EB45B1" w:rsidRDefault="00FB1C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vAlign w:val="center"/>
          </w:tcPr>
          <w:p w14:paraId="4B961BEA" w14:textId="64F8F7DC" w:rsidR="00CA7D64" w:rsidRPr="00EB45B1" w:rsidRDefault="00F704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66" w:type="dxa"/>
          </w:tcPr>
          <w:p w14:paraId="58B9B799" w14:textId="25B72002" w:rsidR="00CA7D64" w:rsidRPr="00EB45B1" w:rsidRDefault="00F704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A7D64" w14:paraId="01E8F1CF" w14:textId="77777777" w:rsidTr="00991D93">
        <w:trPr>
          <w:trHeight w:val="290"/>
        </w:trPr>
        <w:tc>
          <w:tcPr>
            <w:tcW w:w="865" w:type="dxa"/>
            <w:vAlign w:val="center"/>
          </w:tcPr>
          <w:p w14:paraId="17834489" w14:textId="77777777" w:rsidR="00CA7D64" w:rsidRDefault="00CA7D64">
            <w:pPr>
              <w:spacing w:after="0" w:line="240" w:lineRule="auto"/>
              <w:ind w:left="360"/>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57" w:type="dxa"/>
            <w:vAlign w:val="center"/>
          </w:tcPr>
          <w:p w14:paraId="21E8FEC2" w14:textId="77777777" w:rsidR="00CA7D64" w:rsidRDefault="00CA7D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w:t>
            </w:r>
          </w:p>
        </w:tc>
        <w:tc>
          <w:tcPr>
            <w:tcW w:w="6945" w:type="dxa"/>
            <w:vAlign w:val="center"/>
          </w:tcPr>
          <w:p w14:paraId="02821ACB" w14:textId="77777777" w:rsidR="00CA7D64" w:rsidRDefault="00CA7D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Gestiunea financiar - contabilă a afacerii (profesionalizare)</w:t>
            </w:r>
          </w:p>
        </w:tc>
        <w:tc>
          <w:tcPr>
            <w:tcW w:w="993" w:type="dxa"/>
          </w:tcPr>
          <w:p w14:paraId="544A87B4" w14:textId="30CF5B20" w:rsidR="00CA7D64" w:rsidRDefault="00F70421" w:rsidP="00F704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1275" w:type="dxa"/>
            <w:vAlign w:val="center"/>
          </w:tcPr>
          <w:p w14:paraId="4A44F9CE" w14:textId="5868D89F" w:rsidR="00CA7D64" w:rsidRPr="00EB45B1" w:rsidRDefault="007D50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vAlign w:val="center"/>
          </w:tcPr>
          <w:p w14:paraId="53303684" w14:textId="23CFA565" w:rsidR="00CA7D64" w:rsidRPr="00EB45B1" w:rsidRDefault="007D50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66" w:type="dxa"/>
          </w:tcPr>
          <w:p w14:paraId="7BA84841" w14:textId="4FCA5511" w:rsidR="00CA7D64" w:rsidRPr="00EB45B1" w:rsidRDefault="00F704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B1CFE" w14:paraId="4202763C" w14:textId="77777777" w:rsidTr="00991D93">
        <w:trPr>
          <w:trHeight w:val="290"/>
        </w:trPr>
        <w:tc>
          <w:tcPr>
            <w:tcW w:w="865" w:type="dxa"/>
            <w:vAlign w:val="center"/>
          </w:tcPr>
          <w:p w14:paraId="5591D5C5" w14:textId="6135D550" w:rsidR="00FB1CFE" w:rsidRDefault="00FB1CFE">
            <w:pPr>
              <w:spacing w:after="0" w:line="240" w:lineRule="auto"/>
              <w:ind w:left="360"/>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257" w:type="dxa"/>
            <w:vAlign w:val="center"/>
          </w:tcPr>
          <w:p w14:paraId="56C2D1CA" w14:textId="7B9AEE36" w:rsidR="00FB1CFE" w:rsidRDefault="00FB1C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w:t>
            </w:r>
          </w:p>
        </w:tc>
        <w:tc>
          <w:tcPr>
            <w:tcW w:w="6945" w:type="dxa"/>
            <w:vAlign w:val="center"/>
          </w:tcPr>
          <w:p w14:paraId="0AF70974" w14:textId="6BD27350" w:rsidR="00FB1CFE" w:rsidRDefault="00FB1C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Criminalistică și expertiză judiciară</w:t>
            </w:r>
          </w:p>
        </w:tc>
        <w:tc>
          <w:tcPr>
            <w:tcW w:w="993" w:type="dxa"/>
          </w:tcPr>
          <w:p w14:paraId="42325D2A" w14:textId="79A05BB1" w:rsidR="00FB1CFE" w:rsidRDefault="00FB1CF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p>
        </w:tc>
        <w:tc>
          <w:tcPr>
            <w:tcW w:w="1275" w:type="dxa"/>
            <w:vAlign w:val="center"/>
          </w:tcPr>
          <w:p w14:paraId="212CECAD" w14:textId="17EA99A0" w:rsidR="00FB1CFE" w:rsidRDefault="00FB1C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vAlign w:val="center"/>
          </w:tcPr>
          <w:p w14:paraId="53806936" w14:textId="0EC9ABE4" w:rsidR="00FB1CFE" w:rsidRPr="00EB45B1" w:rsidRDefault="00FB1C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66" w:type="dxa"/>
          </w:tcPr>
          <w:p w14:paraId="00511796" w14:textId="69D3FE0D" w:rsidR="00FB1CFE" w:rsidRDefault="00FB1C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30946" w14:paraId="31C2D387" w14:textId="77777777" w:rsidTr="00991D93">
        <w:trPr>
          <w:trHeight w:val="158"/>
        </w:trPr>
        <w:tc>
          <w:tcPr>
            <w:tcW w:w="9067" w:type="dxa"/>
            <w:gridSpan w:val="3"/>
            <w:vAlign w:val="center"/>
          </w:tcPr>
          <w:p w14:paraId="60913FFB" w14:textId="77777777" w:rsidR="00730946" w:rsidRPr="00730946" w:rsidRDefault="00730946">
            <w:pPr>
              <w:spacing w:after="0" w:line="240" w:lineRule="auto"/>
              <w:rPr>
                <w:rFonts w:ascii="Times New Roman" w:eastAsia="Times New Roman" w:hAnsi="Times New Roman" w:cs="Times New Roman"/>
                <w:b/>
                <w:sz w:val="24"/>
                <w:szCs w:val="24"/>
                <w:lang w:eastAsia="ru-RU"/>
              </w:rPr>
            </w:pPr>
            <w:r w:rsidRPr="00730946">
              <w:rPr>
                <w:rFonts w:ascii="Times New Roman" w:eastAsia="Times New Roman" w:hAnsi="Times New Roman" w:cs="Times New Roman"/>
                <w:b/>
                <w:sz w:val="24"/>
                <w:szCs w:val="24"/>
                <w:lang w:eastAsia="ru-RU"/>
              </w:rPr>
              <w:t>Total</w:t>
            </w:r>
          </w:p>
        </w:tc>
        <w:tc>
          <w:tcPr>
            <w:tcW w:w="993" w:type="dxa"/>
          </w:tcPr>
          <w:p w14:paraId="3F50595A" w14:textId="0815495C" w:rsidR="00730946" w:rsidRDefault="00E84DA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CC3566">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0</w:t>
            </w:r>
          </w:p>
        </w:tc>
        <w:tc>
          <w:tcPr>
            <w:tcW w:w="1275" w:type="dxa"/>
            <w:vAlign w:val="center"/>
          </w:tcPr>
          <w:p w14:paraId="0880A206" w14:textId="1525F7A0" w:rsidR="00730946" w:rsidRPr="00730946" w:rsidRDefault="00D146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E84DAF">
              <w:rPr>
                <w:rFonts w:ascii="Times New Roman" w:eastAsia="Times New Roman" w:hAnsi="Times New Roman" w:cs="Times New Roman"/>
                <w:b/>
                <w:sz w:val="24"/>
                <w:szCs w:val="24"/>
                <w:lang w:eastAsia="ru-RU"/>
              </w:rPr>
              <w:t>0</w:t>
            </w:r>
          </w:p>
        </w:tc>
        <w:tc>
          <w:tcPr>
            <w:tcW w:w="1134" w:type="dxa"/>
            <w:vAlign w:val="center"/>
          </w:tcPr>
          <w:p w14:paraId="49D468DE" w14:textId="37349AE3" w:rsidR="00730946" w:rsidRPr="00730946" w:rsidRDefault="00CC356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DB6155">
              <w:rPr>
                <w:rFonts w:ascii="Times New Roman" w:eastAsia="Times New Roman" w:hAnsi="Times New Roman" w:cs="Times New Roman"/>
                <w:b/>
                <w:sz w:val="24"/>
                <w:szCs w:val="24"/>
                <w:lang w:eastAsia="ru-RU"/>
              </w:rPr>
              <w:t>3</w:t>
            </w:r>
          </w:p>
        </w:tc>
        <w:tc>
          <w:tcPr>
            <w:tcW w:w="1266" w:type="dxa"/>
          </w:tcPr>
          <w:p w14:paraId="74C7D853" w14:textId="0694B557" w:rsidR="00730946" w:rsidRPr="00730946" w:rsidRDefault="00CC356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bl>
    <w:p w14:paraId="1A39A0C3" w14:textId="77777777" w:rsidR="006E6AC0" w:rsidRDefault="006E6AC0">
      <w:pPr>
        <w:widowControl w:val="0"/>
        <w:spacing w:after="0" w:line="240" w:lineRule="auto"/>
        <w:ind w:left="708" w:firstLine="708"/>
        <w:jc w:val="center"/>
        <w:rPr>
          <w:rFonts w:ascii="Times New Roman" w:eastAsia="Times New Roman" w:hAnsi="Times New Roman" w:cs="Times New Roman"/>
          <w:sz w:val="24"/>
          <w:szCs w:val="24"/>
          <w:lang w:eastAsia="ru-RU"/>
        </w:rPr>
      </w:pPr>
    </w:p>
    <w:p w14:paraId="2FD90D97" w14:textId="77777777" w:rsidR="006E6AC0" w:rsidRDefault="006E6AC0">
      <w:pPr>
        <w:widowControl w:val="0"/>
        <w:spacing w:after="0" w:line="240" w:lineRule="auto"/>
        <w:ind w:left="708" w:firstLine="708"/>
        <w:jc w:val="right"/>
        <w:rPr>
          <w:rFonts w:ascii="Times New Roman" w:eastAsia="Times New Roman" w:hAnsi="Times New Roman" w:cs="Times New Roman"/>
          <w:sz w:val="24"/>
          <w:szCs w:val="24"/>
          <w:lang w:eastAsia="ru-RU"/>
        </w:rPr>
      </w:pPr>
    </w:p>
    <w:p w14:paraId="34EB2EE6" w14:textId="39F7C57B" w:rsidR="00991D93" w:rsidRPr="00991D93" w:rsidRDefault="00991D93" w:rsidP="00991D93">
      <w:pPr>
        <w:widowControl w:val="0"/>
        <w:spacing w:after="0" w:line="240" w:lineRule="auto"/>
        <w:ind w:firstLine="720"/>
        <w:rPr>
          <w:rFonts w:ascii="Times New Roman" w:eastAsia="Times New Roman" w:hAnsi="Times New Roman" w:cs="Times New Roman"/>
          <w:sz w:val="24"/>
          <w:szCs w:val="24"/>
          <w:lang w:eastAsia="ru-RU"/>
        </w:rPr>
      </w:pPr>
      <w:r w:rsidRPr="00991D93">
        <w:rPr>
          <w:rFonts w:ascii="Times New Roman" w:eastAsia="Times New Roman" w:hAnsi="Times New Roman" w:cs="Times New Roman"/>
          <w:sz w:val="24"/>
          <w:szCs w:val="24"/>
          <w:lang w:eastAsia="ru-RU"/>
        </w:rPr>
        <w:t xml:space="preserve"> * </w:t>
      </w:r>
      <w:r w:rsidR="00275AE1">
        <w:rPr>
          <w:rFonts w:ascii="Times New Roman" w:eastAsia="Times New Roman" w:hAnsi="Times New Roman" w:cs="Times New Roman"/>
          <w:sz w:val="24"/>
          <w:szCs w:val="24"/>
          <w:lang w:eastAsia="ru-RU"/>
        </w:rPr>
        <w:t xml:space="preserve">Locurile bugetare sunt în conformitate cu Ordinul Ministerului Educației și Cercetării al Republicii Moldova nr. </w:t>
      </w:r>
      <w:r w:rsidR="00A2425B">
        <w:rPr>
          <w:rFonts w:ascii="Times New Roman" w:eastAsia="Times New Roman" w:hAnsi="Times New Roman" w:cs="Times New Roman"/>
          <w:sz w:val="24"/>
          <w:szCs w:val="24"/>
          <w:lang w:eastAsia="ru-RU"/>
        </w:rPr>
        <w:t>1137</w:t>
      </w:r>
      <w:r w:rsidR="00275AE1">
        <w:rPr>
          <w:rFonts w:ascii="Times New Roman" w:eastAsia="Times New Roman" w:hAnsi="Times New Roman" w:cs="Times New Roman"/>
          <w:sz w:val="24"/>
          <w:szCs w:val="24"/>
          <w:lang w:eastAsia="ru-RU"/>
        </w:rPr>
        <w:t xml:space="preserve"> din </w:t>
      </w:r>
      <w:r w:rsidR="00A2425B">
        <w:rPr>
          <w:rFonts w:ascii="Times New Roman" w:eastAsia="Times New Roman" w:hAnsi="Times New Roman" w:cs="Times New Roman"/>
          <w:sz w:val="24"/>
          <w:szCs w:val="24"/>
          <w:lang w:eastAsia="ru-RU"/>
        </w:rPr>
        <w:t>07</w:t>
      </w:r>
      <w:r w:rsidR="00275AE1">
        <w:rPr>
          <w:rFonts w:ascii="Times New Roman" w:eastAsia="Times New Roman" w:hAnsi="Times New Roman" w:cs="Times New Roman"/>
          <w:sz w:val="24"/>
          <w:szCs w:val="24"/>
          <w:lang w:eastAsia="ru-RU"/>
        </w:rPr>
        <w:t>.0</w:t>
      </w:r>
      <w:r w:rsidR="00A2425B">
        <w:rPr>
          <w:rFonts w:ascii="Times New Roman" w:eastAsia="Times New Roman" w:hAnsi="Times New Roman" w:cs="Times New Roman"/>
          <w:sz w:val="24"/>
          <w:szCs w:val="24"/>
          <w:lang w:eastAsia="ru-RU"/>
        </w:rPr>
        <w:t>7</w:t>
      </w:r>
      <w:r w:rsidR="00275AE1">
        <w:rPr>
          <w:rFonts w:ascii="Times New Roman" w:eastAsia="Times New Roman" w:hAnsi="Times New Roman" w:cs="Times New Roman"/>
          <w:sz w:val="24"/>
          <w:szCs w:val="24"/>
          <w:lang w:eastAsia="ru-RU"/>
        </w:rPr>
        <w:t>.202</w:t>
      </w:r>
      <w:r w:rsidR="004F0B5E">
        <w:rPr>
          <w:rFonts w:ascii="Times New Roman" w:eastAsia="Times New Roman" w:hAnsi="Times New Roman" w:cs="Times New Roman"/>
          <w:sz w:val="24"/>
          <w:szCs w:val="24"/>
          <w:lang w:eastAsia="ru-RU"/>
        </w:rPr>
        <w:t>5</w:t>
      </w:r>
    </w:p>
    <w:p w14:paraId="3D730D9D" w14:textId="77777777" w:rsidR="006E6AC0" w:rsidRDefault="00BC1386" w:rsidP="00E3263D">
      <w:pPr>
        <w:widowControl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91D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Locurile la contract pot fi majorate în dependență de numărul dosarelor depuse</w:t>
      </w:r>
    </w:p>
    <w:p w14:paraId="01DE14A2" w14:textId="77777777" w:rsidR="00E3263D" w:rsidRDefault="00E3263D" w:rsidP="00E3263D">
      <w:pPr>
        <w:widowControl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91D93">
        <w:rPr>
          <w:rFonts w:ascii="Times New Roman" w:eastAsia="Times New Roman" w:hAnsi="Times New Roman" w:cs="Times New Roman"/>
          <w:sz w:val="24"/>
          <w:szCs w:val="24"/>
          <w:lang w:eastAsia="ru-RU"/>
        </w:rPr>
        <w:t>*</w:t>
      </w:r>
      <w:r w:rsidRPr="00E326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Locurile destinate cetățenilor străini pot fi modificate în dependență de numărul dosarelor depuse</w:t>
      </w:r>
    </w:p>
    <w:p w14:paraId="3FCA411A" w14:textId="77777777" w:rsidR="00E3263D" w:rsidRDefault="00E3263D" w:rsidP="00E3263D">
      <w:pPr>
        <w:widowControl w:val="0"/>
        <w:spacing w:after="0" w:line="240" w:lineRule="auto"/>
        <w:ind w:firstLine="720"/>
      </w:pPr>
    </w:p>
    <w:sectPr w:rsidR="00E3263D" w:rsidSect="001F45A1">
      <w:pgSz w:w="16838" w:h="11906" w:orient="landscape"/>
      <w:pgMar w:top="993" w:right="567" w:bottom="707" w:left="11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9567" w14:textId="77777777" w:rsidR="006A3032" w:rsidRDefault="006A3032">
      <w:pPr>
        <w:spacing w:line="240" w:lineRule="auto"/>
      </w:pPr>
      <w:r>
        <w:separator/>
      </w:r>
    </w:p>
  </w:endnote>
  <w:endnote w:type="continuationSeparator" w:id="0">
    <w:p w14:paraId="782F7BFC" w14:textId="77777777" w:rsidR="006A3032" w:rsidRDefault="006A3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DD3B" w14:textId="77777777" w:rsidR="006A3032" w:rsidRDefault="006A3032">
      <w:pPr>
        <w:spacing w:after="0"/>
      </w:pPr>
      <w:r>
        <w:separator/>
      </w:r>
    </w:p>
  </w:footnote>
  <w:footnote w:type="continuationSeparator" w:id="0">
    <w:p w14:paraId="1DB0DB9E" w14:textId="77777777" w:rsidR="006A3032" w:rsidRDefault="006A30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850BB"/>
    <w:multiLevelType w:val="multilevel"/>
    <w:tmpl w:val="27C850BB"/>
    <w:lvl w:ilvl="0">
      <w:start w:val="1"/>
      <w:numFmt w:val="lowerLetter"/>
      <w:lvlText w:val="%1)"/>
      <w:lvlJc w:val="left"/>
      <w:pPr>
        <w:ind w:left="1426" w:hanging="360"/>
      </w:p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1" w15:restartNumberingAfterBreak="0">
    <w:nsid w:val="388B616A"/>
    <w:multiLevelType w:val="multilevel"/>
    <w:tmpl w:val="388B61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4B54217"/>
    <w:multiLevelType w:val="multilevel"/>
    <w:tmpl w:val="64B542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0E"/>
    <w:rsid w:val="00012A6C"/>
    <w:rsid w:val="0002151F"/>
    <w:rsid w:val="00025FA3"/>
    <w:rsid w:val="000814FC"/>
    <w:rsid w:val="00083307"/>
    <w:rsid w:val="000E61E1"/>
    <w:rsid w:val="000F1585"/>
    <w:rsid w:val="000F39F8"/>
    <w:rsid w:val="001043EF"/>
    <w:rsid w:val="001263B5"/>
    <w:rsid w:val="001439CB"/>
    <w:rsid w:val="00150448"/>
    <w:rsid w:val="0016372F"/>
    <w:rsid w:val="00181988"/>
    <w:rsid w:val="001F45A1"/>
    <w:rsid w:val="00200EA8"/>
    <w:rsid w:val="00204A2D"/>
    <w:rsid w:val="00205205"/>
    <w:rsid w:val="00244C79"/>
    <w:rsid w:val="0025637A"/>
    <w:rsid w:val="00261534"/>
    <w:rsid w:val="00263F5D"/>
    <w:rsid w:val="00270A43"/>
    <w:rsid w:val="00271762"/>
    <w:rsid w:val="00275AE1"/>
    <w:rsid w:val="002872C6"/>
    <w:rsid w:val="00294A12"/>
    <w:rsid w:val="0029694A"/>
    <w:rsid w:val="002B66DD"/>
    <w:rsid w:val="002B7606"/>
    <w:rsid w:val="002C5F57"/>
    <w:rsid w:val="002F216E"/>
    <w:rsid w:val="002F676B"/>
    <w:rsid w:val="00305F90"/>
    <w:rsid w:val="00312003"/>
    <w:rsid w:val="003145C9"/>
    <w:rsid w:val="00315DD3"/>
    <w:rsid w:val="00331413"/>
    <w:rsid w:val="003B4D71"/>
    <w:rsid w:val="003B7096"/>
    <w:rsid w:val="003E00D6"/>
    <w:rsid w:val="003F1301"/>
    <w:rsid w:val="00425F5D"/>
    <w:rsid w:val="0044254D"/>
    <w:rsid w:val="00457BAA"/>
    <w:rsid w:val="00463707"/>
    <w:rsid w:val="0047180E"/>
    <w:rsid w:val="00485BCD"/>
    <w:rsid w:val="00497298"/>
    <w:rsid w:val="004B2B1B"/>
    <w:rsid w:val="004F06EF"/>
    <w:rsid w:val="004F0B5E"/>
    <w:rsid w:val="005007C1"/>
    <w:rsid w:val="00513939"/>
    <w:rsid w:val="00514633"/>
    <w:rsid w:val="00536BBF"/>
    <w:rsid w:val="0054045B"/>
    <w:rsid w:val="0055008B"/>
    <w:rsid w:val="00575A27"/>
    <w:rsid w:val="005B4DE3"/>
    <w:rsid w:val="005C3553"/>
    <w:rsid w:val="005C403B"/>
    <w:rsid w:val="005E239B"/>
    <w:rsid w:val="005F3414"/>
    <w:rsid w:val="006219DF"/>
    <w:rsid w:val="006304BC"/>
    <w:rsid w:val="00643611"/>
    <w:rsid w:val="00643C50"/>
    <w:rsid w:val="00651E76"/>
    <w:rsid w:val="00677827"/>
    <w:rsid w:val="00693DB3"/>
    <w:rsid w:val="006A3032"/>
    <w:rsid w:val="006B416C"/>
    <w:rsid w:val="006C2FB7"/>
    <w:rsid w:val="006D3845"/>
    <w:rsid w:val="006E6AC0"/>
    <w:rsid w:val="006F11E0"/>
    <w:rsid w:val="006F170A"/>
    <w:rsid w:val="006F64C2"/>
    <w:rsid w:val="00700758"/>
    <w:rsid w:val="00715BFA"/>
    <w:rsid w:val="00730946"/>
    <w:rsid w:val="0074098C"/>
    <w:rsid w:val="0074370E"/>
    <w:rsid w:val="00744D35"/>
    <w:rsid w:val="00751A7E"/>
    <w:rsid w:val="00795C43"/>
    <w:rsid w:val="007C0777"/>
    <w:rsid w:val="007C470B"/>
    <w:rsid w:val="007D5019"/>
    <w:rsid w:val="00806E16"/>
    <w:rsid w:val="00830E84"/>
    <w:rsid w:val="008310E4"/>
    <w:rsid w:val="00836D50"/>
    <w:rsid w:val="00843C39"/>
    <w:rsid w:val="008645F4"/>
    <w:rsid w:val="008A30BB"/>
    <w:rsid w:val="00900C32"/>
    <w:rsid w:val="009528CC"/>
    <w:rsid w:val="00953D01"/>
    <w:rsid w:val="00960F34"/>
    <w:rsid w:val="0096596D"/>
    <w:rsid w:val="00976EE2"/>
    <w:rsid w:val="0098041C"/>
    <w:rsid w:val="00991D93"/>
    <w:rsid w:val="009E2876"/>
    <w:rsid w:val="009E7C92"/>
    <w:rsid w:val="00A130B8"/>
    <w:rsid w:val="00A2425B"/>
    <w:rsid w:val="00A344DC"/>
    <w:rsid w:val="00A377DE"/>
    <w:rsid w:val="00A43347"/>
    <w:rsid w:val="00A92CD5"/>
    <w:rsid w:val="00AA666E"/>
    <w:rsid w:val="00AB48D7"/>
    <w:rsid w:val="00AB7A89"/>
    <w:rsid w:val="00AC3DBF"/>
    <w:rsid w:val="00AD511F"/>
    <w:rsid w:val="00AE2DF9"/>
    <w:rsid w:val="00AE4CC8"/>
    <w:rsid w:val="00AF67EA"/>
    <w:rsid w:val="00B01AE1"/>
    <w:rsid w:val="00B14643"/>
    <w:rsid w:val="00B55E3C"/>
    <w:rsid w:val="00B61560"/>
    <w:rsid w:val="00B666A5"/>
    <w:rsid w:val="00B81132"/>
    <w:rsid w:val="00BC1386"/>
    <w:rsid w:val="00BC6F64"/>
    <w:rsid w:val="00BD221A"/>
    <w:rsid w:val="00BD3632"/>
    <w:rsid w:val="00BF373D"/>
    <w:rsid w:val="00C324EB"/>
    <w:rsid w:val="00C458FD"/>
    <w:rsid w:val="00C461ED"/>
    <w:rsid w:val="00C707D6"/>
    <w:rsid w:val="00C76551"/>
    <w:rsid w:val="00C97695"/>
    <w:rsid w:val="00CA45BE"/>
    <w:rsid w:val="00CA7D64"/>
    <w:rsid w:val="00CB4C00"/>
    <w:rsid w:val="00CB4ED6"/>
    <w:rsid w:val="00CC3566"/>
    <w:rsid w:val="00CC3C95"/>
    <w:rsid w:val="00CD5A29"/>
    <w:rsid w:val="00CD6B3B"/>
    <w:rsid w:val="00CE7FE0"/>
    <w:rsid w:val="00CF4428"/>
    <w:rsid w:val="00D01C4A"/>
    <w:rsid w:val="00D1328B"/>
    <w:rsid w:val="00D1468F"/>
    <w:rsid w:val="00D31BE0"/>
    <w:rsid w:val="00D36232"/>
    <w:rsid w:val="00D502BA"/>
    <w:rsid w:val="00D74156"/>
    <w:rsid w:val="00DA095F"/>
    <w:rsid w:val="00DB6004"/>
    <w:rsid w:val="00DB6155"/>
    <w:rsid w:val="00DC0895"/>
    <w:rsid w:val="00DE0097"/>
    <w:rsid w:val="00DE4D55"/>
    <w:rsid w:val="00E10689"/>
    <w:rsid w:val="00E24AD9"/>
    <w:rsid w:val="00E3263D"/>
    <w:rsid w:val="00E327BD"/>
    <w:rsid w:val="00E44DF8"/>
    <w:rsid w:val="00E84DAF"/>
    <w:rsid w:val="00EB45B1"/>
    <w:rsid w:val="00EB5756"/>
    <w:rsid w:val="00F02931"/>
    <w:rsid w:val="00F02AE4"/>
    <w:rsid w:val="00F3493B"/>
    <w:rsid w:val="00F401C6"/>
    <w:rsid w:val="00F611B0"/>
    <w:rsid w:val="00F70421"/>
    <w:rsid w:val="00F84A31"/>
    <w:rsid w:val="00F934D0"/>
    <w:rsid w:val="00FA29F7"/>
    <w:rsid w:val="00FB1CFE"/>
    <w:rsid w:val="00FD01EE"/>
    <w:rsid w:val="00FE040D"/>
    <w:rsid w:val="47F1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082E"/>
  <w15:docId w15:val="{D7F963D2-C05B-480B-8D9C-D94DFF2F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E7564-99C3-47FB-9F7B-2D7B107D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dc:creator>
  <cp:lastModifiedBy>Ion Ghilețchi</cp:lastModifiedBy>
  <cp:revision>184</cp:revision>
  <cp:lastPrinted>2025-07-16T05:24:00Z</cp:lastPrinted>
  <dcterms:created xsi:type="dcterms:W3CDTF">2023-07-21T07:48:00Z</dcterms:created>
  <dcterms:modified xsi:type="dcterms:W3CDTF">2025-07-16T05:24:00Z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53952CDA5CCA44129AE8977C55769B86_12</vt:lpwstr>
  </property>
</Properties>
</file>